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134" w:right="850" w:bottom="1134" w:left="1134" w:header="720" w:footer="720" w:gutter="0"/>
      <w:footerReference r:id="rId5" w:type="default"/>
    </w:sectPr>
    <w:p>
      <w:pPr>
        <w:jc w:val="center"/>
        <w:spacing w:line="240" w:lineRule="exact"/>
      </w:pPr>
      <w:r>
        <w:rPr>
          <w:sz w:val="18"/>
        </w:rPr>
        <w:t xml:space="preserve">Гражданско-правовой договор</w:t>
      </w:r>
      <w:r>
        <w:rPr>
          <w:sz w:val="18"/>
          <w:b/>
        </w:rPr>
        <w:t xml:space="preserve"> № </w:t>
      </w:r>
      <w:r>
        <w:rPr>
          <w:sz w:val="18"/>
        </w:rPr>
        <w:t xml:space="preserve">0356500001425010215</w:t>
      </w:r>
      <w:r>
        <w:rPr>
          <w:sz w:val="18"/>
          <w:b/>
        </w:rPr>
        <w:t xml:space="preserve"> </w:t>
      </w:r>
    </w:p>
    <w:p>
      <w:pPr>
        <w:jc w:val="center"/>
        <w:spacing w:line="240" w:lineRule="exact"/>
      </w:pPr>
      <w:r>
        <w:rPr>
          <w:sz w:val="18"/>
        </w:rPr>
        <w:t xml:space="preserve">Организация горячего питания детей, обучающихся в МБОУ «Гуринская СОШ» (организация питания обучающихся отдельных категорий, обучающихся с ограниченными возможностями здоровья, обучающихся по общеобразовательным программам начального общего образования)</w:t>
      </w:r>
    </w:p>
    <w:p>
      <w:pPr>
        <w:jc w:val="center"/>
        <w:spacing w:line="240" w:lineRule="exact"/>
      </w:pPr>
      <w:r>
        <w:rPr>
          <w:sz w:val="18"/>
        </w:rPr>
        <w:t xml:space="preserve"> </w:t>
      </w:r>
    </w:p>
    <w:tbl>
      <w:tblPr>
        <w:tblBorders/>
        <w:tblW w:type="dxa" w:w="10256"/>
        <w:tblCellMar>
          <w:top w:type="dxa" w:w="80"/>
          <w:bottom w:type="dxa" w:w="80"/>
          <w:left w:type="dxa" w:w="160"/>
          <w:right w:type="dxa" w:w="160"/>
        </w:tblCellMar>
        <w:jc w:val="center"/>
      </w:tblPr>
      <w:tblGrid>
        <w:gridCol w:w="5128"/>
        <w:gridCol w:w="5128"/>
      </w:tblGrid>
      <w:tr>
        <w:trPr/>
        <w:tc>
          <w:tcPr>
            <w:tcBorders/>
          </w:tcPr>
          <w:p>
            <w:pPr>
              <w:spacing w:line="240" w:lineRule="exact"/>
            </w:pPr>
            <w:r>
              <w:rPr>
                <w:sz w:val="18"/>
              </w:rPr>
              <w:t xml:space="preserve">д Гурина</w:t>
            </w:r>
          </w:p>
        </w:tc>
        <w:tc>
          <w:tcPr>
            <w:tcBorders/>
          </w:tcPr>
          <w:p>
            <w:pPr>
              <w:jc w:val="right"/>
              <w:spacing w:line="240" w:lineRule="exact"/>
            </w:pPr>
            <w:r>
              <w:rPr>
                <w:sz w:val="18"/>
              </w:rPr>
              <w:t xml:space="preserve">«__»____________20__ год</w:t>
            </w:r>
          </w:p>
        </w:tc>
      </w:tr>
    </w:tbl>
    <w:p>
      <w:pPr>
        <w:spacing w:lineRule="exact"/>
      </w:pPr>
      <w:r>
        <w:rPr/>
      </w:r>
    </w:p>
    <w:p>
      <w:pPr>
        <w:jc w:val="both"/>
        <w:spacing w:line="240" w:lineRule="exact"/>
      </w:pPr>
      <w:r>
        <w:rPr>
          <w:sz w:val="18"/>
        </w:rPr>
        <w:t xml:space="preserve"> </w:t>
      </w:r>
    </w:p>
    <w:p>
      <w:pPr>
        <w:jc w:val="both"/>
        <w:spacing w:line="240" w:lineRule="exact"/>
      </w:pPr>
      <w:r>
        <w:rPr>
          <w:sz w:val="18"/>
        </w:rPr>
        <w:t xml:space="preserve"> </w:t>
      </w:r>
    </w:p>
    <w:p>
      <w:pPr>
        <w:jc w:val="both"/>
        <w:spacing w:line="240" w:lineRule="exact"/>
      </w:pPr>
      <w:r>
        <w:rPr>
          <w:sz w:val="18"/>
        </w:rPr>
        <w:t xml:space="preserve">Муниципальное бюджетное общеобразовательное учреждение "Гуринская средняя общеобразовательная школа"</w:t>
      </w:r>
      <w:r>
        <w:rPr>
          <w:sz w:val="18"/>
        </w:rPr>
        <w:t xml:space="preserve">, в дальнейшем по тексту «Заказчик», в лице  </w:t>
      </w:r>
      <w:r>
        <w:rPr>
          <w:sz w:val="18"/>
        </w:rPr>
        <w:t xml:space="preserve">директора Пономаревой Натальи Семеновны</w:t>
      </w:r>
      <w:r>
        <w:rPr>
          <w:sz w:val="18"/>
        </w:rPr>
        <w:t xml:space="preserve">, действующего (ей) на основании  </w:t>
      </w:r>
      <w:r>
        <w:rPr>
          <w:sz w:val="18"/>
        </w:rPr>
        <w:t xml:space="preserve">Устава</w:t>
      </w:r>
      <w:r>
        <w:rPr>
          <w:sz w:val="18"/>
        </w:rPr>
        <w:t xml:space="preserve">, с одной стороны, и  </w:t>
      </w:r>
      <w:r>
        <w:rPr>
          <w:sz w:val="18"/>
        </w:rPr>
        <w:t xml:space="preserve">ИП Петрова Ирина Алексеевна</w:t>
      </w:r>
      <w:r>
        <w:rPr>
          <w:sz w:val="18"/>
        </w:rPr>
        <w:t xml:space="preserve">, в дальнейшем по тексту «Исполнитель», в лице  </w:t>
      </w:r>
      <w:r>
        <w:rPr>
          <w:sz w:val="18"/>
        </w:rPr>
        <w:t xml:space="preserve">____________</w:t>
      </w:r>
      <w:r>
        <w:rPr>
          <w:sz w:val="18"/>
        </w:rPr>
        <w:t xml:space="preserve">, действующего (ей) на основании  </w:t>
      </w:r>
      <w:r>
        <w:rPr>
          <w:sz w:val="18"/>
        </w:rPr>
        <w:t xml:space="preserve">ОГРНИП № 313598126200029 от 19.09.2013 г.</w:t>
      </w:r>
      <w:r>
        <w:rPr>
          <w:sz w:val="18"/>
        </w:rPr>
        <w:t xml:space="preserve">, с другой стороны, совместно по тексту именуемые «Стороны», а по отдельности «Сторона», </w:t>
      </w:r>
      <w:r>
        <w:rPr>
          <w:sz w:val="18"/>
          <w:color w:val="000000"/>
        </w:rPr>
        <w:t xml:space="preserve"> в соответствии с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 результатам следующего способа определения </w:t>
      </w:r>
      <w:r>
        <w:rPr>
          <w:sz w:val="18"/>
        </w:rPr>
        <w:t xml:space="preserve">поставщика (подрядчика, исполнителя):  </w:t>
      </w:r>
      <w:r>
        <w:rPr>
          <w:sz w:val="18"/>
        </w:rPr>
        <w:t xml:space="preserve">Открытый конкурс в электронной форме</w:t>
      </w:r>
      <w:r>
        <w:rPr>
          <w:sz w:val="18"/>
          <w:color w:val="000000"/>
        </w:rPr>
        <w:t xml:space="preserve">, объявленного Извещением от </w:t>
      </w:r>
      <w:r>
        <w:rPr>
          <w:sz w:val="18"/>
        </w:rPr>
        <w:t xml:space="preserve">25.11.2025</w:t>
      </w:r>
      <w:r>
        <w:rPr>
          <w:sz w:val="18"/>
          <w:color w:val="000000"/>
        </w:rPr>
        <w:t xml:space="preserve"> № </w:t>
      </w:r>
      <w:r>
        <w:rPr>
          <w:sz w:val="18"/>
        </w:rPr>
        <w:t xml:space="preserve">0356500001425010215</w:t>
      </w:r>
      <w:r>
        <w:rPr>
          <w:sz w:val="18"/>
        </w:rPr>
        <w:t xml:space="preserve">, на основании протокола подведения итогов от  </w:t>
      </w:r>
      <w:r>
        <w:rPr>
          <w:sz w:val="18"/>
        </w:rPr>
        <w:t xml:space="preserve">11.12.2025</w:t>
      </w:r>
      <w:r>
        <w:rPr>
          <w:sz w:val="18"/>
        </w:rPr>
        <w:t xml:space="preserve"> №  </w:t>
      </w:r>
      <w:r>
        <w:rPr>
          <w:sz w:val="18"/>
        </w:rPr>
        <w:t xml:space="preserve">ИЭОК1</w:t>
      </w:r>
      <w:r>
        <w:rPr>
          <w:sz w:val="18"/>
        </w:rPr>
        <w:t xml:space="preserve"> заключили настоящий  </w:t>
      </w:r>
      <w:r>
        <w:rPr>
          <w:sz w:val="18"/>
        </w:rPr>
        <w:t xml:space="preserve">Гражданско-правовой договор</w:t>
      </w:r>
      <w:r>
        <w:rPr>
          <w:sz w:val="18"/>
        </w:rPr>
        <w:t xml:space="preserve"> (далее - Контракт) о нижеследующем:</w:t>
      </w:r>
    </w:p>
    <w:p>
      <w:pPr>
        <w:spacing w:lineRule="exact"/>
      </w:pPr>
      <w:r>
        <w:rPr/>
      </w:r>
    </w:p>
    <w:p>
      <w:pPr>
        <w:jc w:val="center"/>
        <w:spacing w:line="240" w:lineRule="exact"/>
      </w:pPr>
      <w:r>
        <w:rPr>
          <w:sz w:val="18"/>
        </w:rPr>
        <w:t xml:space="preserve">1. </w:t>
      </w:r>
      <w:r>
        <w:rPr>
          <w:sz w:val="18"/>
          <w:b/>
        </w:rPr>
        <w:t xml:space="preserve">ПРЕДМЕТ КОНТРАКТА</w:t>
      </w:r>
    </w:p>
    <w:p>
      <w:pPr>
        <w:jc w:val="center"/>
        <w:spacing w:line="240" w:lineRule="exact"/>
      </w:pPr>
      <w:r>
        <w:rPr>
          <w:sz w:val="18"/>
        </w:rPr>
        <w:t xml:space="preserve"> </w:t>
      </w:r>
    </w:p>
    <w:p>
      <w:pPr>
        <w:jc w:val="both"/>
        <w:spacing w:line="240" w:lineRule="exact"/>
      </w:pPr>
      <w:r>
        <w:rPr>
          <w:sz w:val="18"/>
        </w:rPr>
        <w:t xml:space="preserve">1.1. </w:t>
      </w:r>
      <w:r>
        <w:rPr>
          <w:sz w:val="18"/>
        </w:rPr>
        <w:t xml:space="preserve">Предмет Контракта:  </w:t>
      </w:r>
      <w:r>
        <w:rPr>
          <w:sz w:val="18"/>
        </w:rPr>
        <w:t xml:space="preserve">Организация горячего питания детей, обучающихся в МБОУ «Гуринская СОШ» (организация питания обучающихся отдельных категорий, обучающихся с ограниченными возможностями здоровья, обучающихся по общеобразовательным программам начального общего образования)</w:t>
      </w:r>
      <w:r>
        <w:rPr>
          <w:sz w:val="18"/>
        </w:rPr>
        <w:t xml:space="preserve"> (далее - услуга).</w:t>
      </w:r>
    </w:p>
    <w:p>
      <w:pPr>
        <w:jc w:val="both"/>
        <w:spacing w:line="240" w:lineRule="exact"/>
      </w:pPr>
      <w:r>
        <w:rPr>
          <w:sz w:val="18"/>
        </w:rPr>
        <w:t xml:space="preserve">1.2. </w:t>
      </w:r>
      <w:r>
        <w:rPr>
          <w:sz w:val="18"/>
        </w:rPr>
        <w:t xml:space="preserve">Исполнитель обязуется оказать услуги, а Заказчик обязуется принять и оплатить оказанные услуги на условиях, установленных настоящим Контрактом.</w:t>
      </w:r>
    </w:p>
    <w:p>
      <w:pPr>
        <w:jc w:val="both"/>
        <w:spacing w:line="240" w:lineRule="exact"/>
      </w:pPr>
      <w:r>
        <w:rPr>
          <w:sz w:val="18"/>
        </w:rPr>
        <w:t xml:space="preserve">1.3. </w:t>
      </w:r>
      <w:r>
        <w:rPr>
          <w:sz w:val="18"/>
        </w:rPr>
        <w:t xml:space="preserve">Требования к качеству, порядку оказания услуг определяются Техническим заданием (Приложение № 1 к Контракту), иными приложениями к настоящему Контракту, являющимися неотъемлемой частью настоящего Контракта. </w:t>
      </w:r>
    </w:p>
    <w:p>
      <w:pPr>
        <w:jc w:val="both"/>
        <w:spacing w:line="240" w:lineRule="exact"/>
      </w:pPr>
      <w:r>
        <w:rPr>
          <w:sz w:val="18"/>
        </w:rPr>
        <w:t xml:space="preserve">1.4. </w:t>
      </w:r>
      <w:r>
        <w:rPr>
          <w:sz w:val="18"/>
        </w:rPr>
        <w:t xml:space="preserve">Срок начала оказания услуг:  </w:t>
      </w:r>
      <w:r>
        <w:rPr>
          <w:sz w:val="18"/>
        </w:rPr>
        <w:t xml:space="preserve">12.01.2026 г.</w:t>
      </w:r>
      <w:r>
        <w:rPr>
          <w:sz w:val="18"/>
        </w:rPr>
        <w:t xml:space="preserve"> (срок начала оказания услуг не может быть ранее даты заключения Контракта). </w:t>
      </w:r>
    </w:p>
    <w:p>
      <w:pPr>
        <w:jc w:val="both"/>
        <w:spacing w:line="240" w:lineRule="exact"/>
      </w:pPr>
      <w:r>
        <w:rPr>
          <w:sz w:val="18"/>
        </w:rPr>
        <w:t xml:space="preserve">1.5. </w:t>
      </w:r>
      <w:r>
        <w:rPr>
          <w:sz w:val="18"/>
        </w:rPr>
        <w:t xml:space="preserve">Срок окончания оказания услуг:  </w:t>
      </w:r>
      <w:r>
        <w:rPr>
          <w:sz w:val="18"/>
        </w:rPr>
        <w:t xml:space="preserve">30.12.2026 г.</w:t>
      </w:r>
    </w:p>
    <w:p>
      <w:pPr>
        <w:jc w:val="both"/>
        <w:spacing w:line="240" w:lineRule="exact"/>
      </w:pPr>
      <w:r>
        <w:rPr>
          <w:sz w:val="18"/>
        </w:rPr>
        <w:t xml:space="preserve">1.6. </w:t>
      </w:r>
      <w:r>
        <w:rPr>
          <w:sz w:val="18"/>
        </w:rPr>
        <w:t xml:space="preserve">Оказание услуг осуществляется по заявкам Заказчика в следующем порядке:</w:t>
      </w:r>
    </w:p>
    <w:p>
      <w:pPr>
        <w:jc w:val="both"/>
        <w:spacing w:line="240" w:lineRule="exact"/>
      </w:pPr>
      <w:r>
        <w:rPr>
          <w:sz w:val="18"/>
        </w:rPr>
        <w:t xml:space="preserve">в течение 1 дня с момента направления Заказчиком заявки на адрес электронной почты Исполнителя.</w:t>
      </w:r>
    </w:p>
    <w:p>
      <w:pPr>
        <w:jc w:val="both"/>
        <w:spacing w:line="240" w:lineRule="exact"/>
      </w:pPr>
      <w:r>
        <w:rPr>
          <w:sz w:val="18"/>
        </w:rPr>
        <w:t xml:space="preserve">1.7. </w:t>
      </w:r>
      <w:r>
        <w:rPr>
          <w:sz w:val="18"/>
        </w:rPr>
        <w:t xml:space="preserve">Порядок определения объема оказания услуг на основании заявок Заказчика включает в себя учет объемов оказанных по заявкам услуг исходя из определения такого объема как частное от деления максимального значения цены Контракта, к цене единицы такой услуги. Объем оказанных по заявкам услуг учитывается нарастающим итогом и не должен превышать максимального значения цены Контракта. </w:t>
      </w:r>
    </w:p>
    <w:p>
      <w:pPr>
        <w:jc w:val="both"/>
        <w:spacing w:line="240" w:lineRule="exact"/>
      </w:pPr>
      <w:r>
        <w:rPr>
          <w:sz w:val="18"/>
        </w:rPr>
        <w:t xml:space="preserve">1.8. </w:t>
      </w:r>
      <w:r>
        <w:rPr>
          <w:sz w:val="18"/>
        </w:rPr>
        <w:t xml:space="preserve">Место оказания услуг:  </w:t>
      </w:r>
      <w:r>
        <w:rPr>
          <w:sz w:val="18"/>
        </w:rPr>
        <w:t xml:space="preserve">619567, Пермский край, район Кудымкарский район, деревня Гурина, улица Центральная, дом 36</w:t>
      </w:r>
      <w:r>
        <w:rPr>
          <w:sz w:val="18"/>
        </w:rPr>
        <w:t xml:space="preserve">.</w:t>
      </w:r>
    </w:p>
    <w:p>
      <w:pPr>
        <w:jc w:val="both"/>
        <w:spacing w:line="240" w:lineRule="exact"/>
      </w:pPr>
      <w:r>
        <w:rPr>
          <w:sz w:val="18"/>
        </w:rPr>
        <w:t xml:space="preserve">1.9. </w:t>
      </w:r>
      <w:r>
        <w:rPr>
          <w:sz w:val="18"/>
        </w:rPr>
        <w:t xml:space="preserve">Идентификационный код закупки:  </w:t>
      </w:r>
      <w:r>
        <w:rPr>
          <w:sz w:val="18"/>
        </w:rPr>
        <w:t xml:space="preserve">253810100534581010100100090010000244</w:t>
      </w:r>
      <w:r>
        <w:rPr>
          <w:sz w:val="18"/>
        </w:rPr>
        <w:t xml:space="preserve">.</w:t>
      </w:r>
    </w:p>
    <w:p>
      <w:pPr>
        <w:jc w:val="both"/>
        <w:spacing w:line="240" w:lineRule="exact"/>
      </w:pPr>
      <w:r>
        <w:rPr>
          <w:sz w:val="18"/>
        </w:rPr>
        <w:t xml:space="preserve">1.10. </w:t>
      </w:r>
      <w:r>
        <w:rPr>
          <w:sz w:val="18"/>
        </w:rPr>
        <w:t xml:space="preserve">Источник финансирования:  </w:t>
      </w:r>
      <w:r>
        <w:rPr>
          <w:sz w:val="18"/>
        </w:rPr>
        <w:t xml:space="preserve">ПФХД: Субсидии на иные цели - услуги по организации питания</w:t>
      </w:r>
      <w:r>
        <w:rPr>
          <w:sz w:val="18"/>
        </w:rPr>
        <w:t xml:space="preserve">.  </w:t>
      </w:r>
      <w:r>
        <w:rPr>
          <w:sz w:val="18"/>
        </w:rPr>
        <w:t xml:space="preserve">Средства бюджетных учреждений.</w:t>
      </w:r>
    </w:p>
    <w:p>
      <w:pPr>
        <w:spacing w:lineRule="exact"/>
      </w:pPr>
      <w:r>
        <w:rPr/>
      </w:r>
    </w:p>
    <w:p>
      <w:pPr>
        <w:jc w:val="center"/>
        <w:spacing w:line="240" w:lineRule="exact"/>
      </w:pPr>
      <w:r>
        <w:rPr>
          <w:sz w:val="18"/>
        </w:rPr>
        <w:t xml:space="preserve">2. </w:t>
      </w:r>
      <w:r>
        <w:rPr>
          <w:sz w:val="18"/>
          <w:b/>
        </w:rPr>
        <w:t xml:space="preserve">ЦЕНА КОНТРАКТА, ПОРЯДОК И СРОКИ ОПЛАТЫ</w:t>
      </w:r>
    </w:p>
    <w:p>
      <w:pPr>
        <w:jc w:val="both"/>
        <w:spacing w:line="240" w:lineRule="exact"/>
      </w:pPr>
      <w:r>
        <w:rPr>
          <w:sz w:val="18"/>
        </w:rPr>
        <w:t xml:space="preserve">2.1. </w:t>
      </w:r>
      <w:r>
        <w:rPr>
          <w:sz w:val="18"/>
        </w:rPr>
        <w:t xml:space="preserve">Максимальное значение цены контракта составляет 1 580 000,00 (Один миллион пятьсот восемьдесят тысяч) руб. 00 коп.</w:t>
      </w:r>
    </w:p>
    <w:p>
      <w:pPr>
        <w:jc w:val="both"/>
        <w:spacing w:line="240" w:lineRule="exact"/>
      </w:pPr>
      <w:r>
        <w:rPr>
          <w:sz w:val="18"/>
        </w:rPr>
        <w:t xml:space="preserve">2.2. </w:t>
      </w:r>
      <w:r>
        <w:rPr>
          <w:sz w:val="18"/>
        </w:rPr>
        <w:t xml:space="preserve">Цена единицы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услуг, предложенному участником закупки, с которым заключается Контракт, и указана в Спецификации (Приложение № 2 к Контракту).</w:t>
      </w:r>
    </w:p>
    <w:p>
      <w:pPr>
        <w:jc w:val="both"/>
        <w:spacing w:line="240" w:lineRule="exact"/>
      </w:pPr>
      <w:r>
        <w:rPr>
          <w:sz w:val="18"/>
        </w:rPr>
        <w:t xml:space="preserve">2.3. </w:t>
      </w:r>
      <w:r>
        <w:rPr>
          <w:sz w:val="18"/>
          <w:color w:val="000000"/>
        </w:rPr>
        <w:t xml:space="preserve">Оплата оказанной услуги осуществляется по цене единицы услуги исходя из объема фактически оказанных услуг, но в размере, не превышающем максимального значения цены контракта.</w:t>
      </w:r>
    </w:p>
    <w:p>
      <w:pPr>
        <w:jc w:val="both"/>
        <w:spacing w:line="240" w:lineRule="exact"/>
      </w:pPr>
      <w:r>
        <w:rPr>
          <w:sz w:val="18"/>
        </w:rPr>
        <w:t xml:space="preserve">2.4. </w:t>
      </w:r>
      <w:r>
        <w:rPr>
          <w:sz w:val="18"/>
        </w:rPr>
        <w:t xml:space="preserve">Сумма по Контракту,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jc w:val="both"/>
        <w:spacing w:line="240" w:lineRule="exact"/>
      </w:pPr>
      <w:r>
        <w:rPr>
          <w:sz w:val="18"/>
        </w:rPr>
        <w:t xml:space="preserve">2.5. </w:t>
      </w:r>
      <w:r>
        <w:rPr>
          <w:sz w:val="18"/>
          <w:color w:val="000000"/>
        </w:rPr>
        <w:t xml:space="preserve">Цена Контракта (цена единицы услуг) включает в себя все расходы Исполнителя, возникшие у него в ходе исполнения Контракта в соответствии с Техническим заданием в полном объеме, а также расходы на страхование, уплату налогов, пошлин, иных сборов и других обязательных платежей Исполнителя</w:t>
      </w:r>
      <w:r>
        <w:rPr>
          <w:sz w:val="18"/>
        </w:rPr>
        <w:t xml:space="preserve">____________</w:t>
      </w:r>
      <w:r>
        <w:rPr>
          <w:sz w:val="18"/>
          <w:color w:val="000000"/>
        </w:rPr>
        <w:t xml:space="preserve"> </w:t>
      </w:r>
    </w:p>
    <w:p>
      <w:pPr>
        <w:jc w:val="both"/>
        <w:spacing w:line="240" w:lineRule="exact"/>
      </w:pPr>
      <w:r>
        <w:rPr>
          <w:sz w:val="18"/>
        </w:rPr>
        <w:t xml:space="preserve">2.6. </w:t>
      </w:r>
      <w:r>
        <w:rPr>
          <w:sz w:val="18"/>
        </w:rPr>
        <w:t xml:space="preserve">Аванс не предусмотрен. </w:t>
      </w:r>
    </w:p>
    <w:p>
      <w:pPr>
        <w:jc w:val="both"/>
        <w:spacing w:line="240" w:lineRule="exact"/>
      </w:pPr>
      <w:r>
        <w:rPr>
          <w:sz w:val="18"/>
        </w:rPr>
        <w:t xml:space="preserve">2.7. </w:t>
      </w:r>
      <w:r>
        <w:rPr>
          <w:sz w:val="18"/>
        </w:rPr>
        <w:t xml:space="preserve">Заказчик производит оплату по Контракту (этапу при поэтапном исполнении Контракта) безналичным расчетом путем перечисления денежных средств на счет Исполнителя в срок не более  </w:t>
      </w:r>
      <w:r>
        <w:rPr>
          <w:sz w:val="18"/>
        </w:rPr>
        <w:t xml:space="preserve">7 рабочих дней</w:t>
      </w:r>
      <w:r>
        <w:rPr>
          <w:sz w:val="18"/>
        </w:rPr>
        <w:t xml:space="preserve"> с даты подписания Заказчиком документа о приемке.</w:t>
      </w:r>
    </w:p>
    <w:p>
      <w:pPr>
        <w:jc w:val="both"/>
        <w:spacing w:line="240" w:lineRule="exact"/>
      </w:pPr>
      <w:r>
        <w:rPr>
          <w:sz w:val="18"/>
        </w:rPr>
        <w:t xml:space="preserve">____________</w:t>
      </w:r>
    </w:p>
    <w:p>
      <w:pPr>
        <w:jc w:val="both"/>
        <w:spacing w:line="240" w:lineRule="exact"/>
      </w:pPr>
      <w:r>
        <w:rPr>
          <w:sz w:val="18"/>
        </w:rPr>
        <w:t xml:space="preserve">2.8. </w:t>
      </w:r>
      <w:r>
        <w:rPr>
          <w:sz w:val="18"/>
          <w:color w:val="000000"/>
        </w:rPr>
        <w:t xml:space="preserve">В соответствии с постановлением Правительства Российской Федерации от 09 декабря 2017 г. № 1496 «О мерах по обеспечению исполнения федерального бюджета» при исполнении Контракта (</w:t>
      </w:r>
      <w:r>
        <w:rPr>
          <w:sz w:val="18"/>
        </w:rPr>
        <w:t xml:space="preserve">отдельного этапа Контракта) в декабре текущего финансового года и (или) в декабре последующих финансовых годов, предусматриваются следующие условия об оплате оказанной услуги, в том числе отдельного этапа исполнения Контракта:</w:t>
      </w:r>
    </w:p>
    <w:p>
      <w:pPr>
        <w:jc w:val="both"/>
        <w:spacing w:line="240" w:lineRule="exact"/>
      </w:pPr>
      <w:r>
        <w:rPr>
          <w:sz w:val="18"/>
        </w:rPr>
        <w:t xml:space="preserve">2.8.1. </w:t>
      </w:r>
      <w:r>
        <w:rPr>
          <w:sz w:val="18"/>
        </w:rPr>
        <w:t xml:space="preserve">в случае если окончание оказания услуги согласно условиям Контракта приходится на дату с 1 по 20 декабря финансового года включительно, - в соответствующем финансовом году в пределах лимитов бюджетных обязательств, доведенных до получателя средств федерального бюджета на указанный финансовый год, и не позднее чем за один рабочий день до окончания этого финансового года либо в очередном финансовом году в пределах лимитов бюджетных обязательств на соответствующий финансовый год;</w:t>
      </w:r>
    </w:p>
    <w:p>
      <w:pPr>
        <w:jc w:val="both"/>
        <w:spacing w:line="240" w:lineRule="exact"/>
      </w:pPr>
      <w:r>
        <w:rPr>
          <w:sz w:val="18"/>
        </w:rPr>
        <w:t xml:space="preserve">2.8.2. </w:t>
      </w:r>
      <w:r>
        <w:rPr>
          <w:sz w:val="18"/>
        </w:rPr>
        <w:t xml:space="preserve">в случае если окончание оказания услуги согласно условиям Контракта приходится на дату с 21 по 31 декабря финансового года включительно, - в очередном финансовом году в пределах лимитов бюджетных обязательств на соответствующий финансовый год.</w:t>
      </w:r>
    </w:p>
    <w:p>
      <w:pPr>
        <w:jc w:val="both"/>
        <w:spacing w:line="240" w:lineRule="exact"/>
      </w:pPr>
      <w:r>
        <w:rPr>
          <w:sz w:val="18"/>
        </w:rPr>
        <w:t xml:space="preserve">2.9. </w:t>
      </w:r>
      <w:r>
        <w:rPr>
          <w:sz w:val="18"/>
        </w:rPr>
        <w:t xml:space="preserve">Условия, установленные пунктами  </w:t>
      </w:r>
      <w:r>
        <w:rPr>
          <w:sz w:val="18"/>
        </w:rPr>
        <w:t xml:space="preserve">2.8. </w:t>
      </w:r>
      <w:r>
        <w:rPr>
          <w:sz w:val="18"/>
        </w:rPr>
        <w:t xml:space="preserve"> и  </w:t>
      </w:r>
      <w:r>
        <w:rPr>
          <w:sz w:val="18"/>
        </w:rPr>
        <w:t xml:space="preserve">2.8.2. </w:t>
      </w:r>
      <w:r>
        <w:rPr>
          <w:sz w:val="18"/>
        </w:rPr>
        <w:t xml:space="preserve"> настоящего Контракта, не применяются в настоящем Контракте в случае его заключения в соответствии с положениями пункта 14 Положения о мерах по обеспечению исполнения федерального бюджета, утвержденного постановлением Правительства Российской Федерации от 09 декабря 2017 г. № 1496 (далее – Положение), (в части сроков оплаты оказанной услуги, оплата которой осуществляется в декабре текущего финансового года), а также, если предметом Контракта является предмет, указанный в абзацах 6-8 пункта 20(1) Положения. </w:t>
      </w:r>
    </w:p>
    <w:p>
      <w:pPr>
        <w:jc w:val="both"/>
        <w:spacing w:line="240" w:lineRule="exact"/>
      </w:pPr>
      <w:r>
        <w:rPr>
          <w:sz w:val="18"/>
        </w:rPr>
        <w:t xml:space="preserve">2.10. </w:t>
      </w:r>
      <w:r>
        <w:rPr>
          <w:sz w:val="18"/>
          <w:color w:val="000000"/>
        </w:rPr>
        <w:t xml:space="preserve">Днем исполнения Заказчиком своих обязательств по оплате оказанных услуг считается день списания денежных средств со счета Заказчика.</w:t>
      </w:r>
    </w:p>
    <w:p>
      <w:pPr>
        <w:jc w:val="both"/>
        <w:spacing w:line="240" w:lineRule="exact"/>
      </w:pPr>
      <w:r>
        <w:rPr>
          <w:sz w:val="18"/>
        </w:rPr>
        <w:t xml:space="preserve">____________</w:t>
      </w:r>
    </w:p>
    <w:p>
      <w:pPr>
        <w:jc w:val="center"/>
        <w:spacing w:line="240" w:lineRule="exact"/>
      </w:pPr>
      <w:r>
        <w:rPr>
          <w:sz w:val="18"/>
        </w:rPr>
        <w:br w:type="textWrapping"/>
      </w:r>
      <w:r>
        <w:rPr>
          <w:sz w:val="18"/>
        </w:rPr>
        <w:t xml:space="preserve"> </w:t>
      </w:r>
    </w:p>
    <w:p>
      <w:pPr>
        <w:spacing w:lineRule="exact"/>
      </w:pPr>
      <w:r>
        <w:rPr/>
      </w:r>
    </w:p>
    <w:p>
      <w:pPr>
        <w:jc w:val="center"/>
        <w:spacing w:line="240" w:lineRule="exact"/>
      </w:pPr>
      <w:r>
        <w:rPr>
          <w:sz w:val="18"/>
        </w:rPr>
        <w:t xml:space="preserve">3. </w:t>
      </w:r>
      <w:r>
        <w:rPr>
          <w:sz w:val="18"/>
          <w:color w:val="000000"/>
          <w:b/>
        </w:rPr>
        <w:t xml:space="preserve">ПОРЯДОК И СРОКИ ПРИЕМКИ</w:t>
      </w:r>
    </w:p>
    <w:p>
      <w:pPr>
        <w:jc w:val="center"/>
        <w:spacing w:line="240" w:lineRule="exact"/>
      </w:pPr>
      <w:r>
        <w:rPr>
          <w:sz w:val="18"/>
        </w:rPr>
        <w:t xml:space="preserve"> </w:t>
      </w:r>
    </w:p>
    <w:p>
      <w:pPr>
        <w:jc w:val="center"/>
        <w:spacing w:line="240" w:lineRule="exact"/>
      </w:pPr>
      <w:r>
        <w:rPr>
          <w:sz w:val="18"/>
        </w:rPr>
        <w:t xml:space="preserve"> </w:t>
      </w:r>
    </w:p>
    <w:p>
      <w:pPr>
        <w:jc w:val="both"/>
        <w:spacing w:line="240" w:lineRule="exact"/>
      </w:pPr>
      <w:r>
        <w:rPr>
          <w:sz w:val="18"/>
        </w:rPr>
        <w:t xml:space="preserve">3.1. </w:t>
      </w:r>
      <w:r>
        <w:rPr>
          <w:sz w:val="18"/>
        </w:rPr>
        <w:t xml:space="preserve">Стороны из числа своих работников определяют ответственных лиц, осуществляющих взаимодействие между Сторонами.</w:t>
      </w:r>
    </w:p>
    <w:p>
      <w:pPr>
        <w:jc w:val="both"/>
        <w:spacing w:line="240" w:lineRule="exact"/>
      </w:pPr>
      <w:r>
        <w:rPr>
          <w:sz w:val="18"/>
        </w:rPr>
        <w:t xml:space="preserve">3.2. </w:t>
      </w:r>
      <w:r>
        <w:rPr>
          <w:sz w:val="18"/>
        </w:rPr>
        <w:t xml:space="preserve">Для проверки оказанной услуги (ее результатов) Исполнителем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w:t>
      </w:r>
    </w:p>
    <w:p>
      <w:pPr>
        <w:jc w:val="both"/>
        <w:spacing w:line="240" w:lineRule="exact"/>
      </w:pPr>
      <w:r>
        <w:rPr>
          <w:sz w:val="18"/>
        </w:rPr>
        <w:t xml:space="preserve">3.3. </w:t>
      </w:r>
      <w:r>
        <w:rPr>
          <w:sz w:val="18"/>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pPr>
        <w:jc w:val="both"/>
        <w:spacing w:line="240" w:lineRule="exact"/>
      </w:pPr>
      <w:r>
        <w:rPr>
          <w:sz w:val="18"/>
        </w:rPr>
        <w:t xml:space="preserve">3.4. </w:t>
      </w:r>
      <w:r>
        <w:rPr>
          <w:sz w:val="18"/>
        </w:rPr>
        <w:t xml:space="preserve">Результаты экспертизы, проводимой экспертом или экспертной организацией, оформляются в виде заключения в соответствии со статьей 41 Закона о контрактной системы.</w:t>
      </w:r>
    </w:p>
    <w:p>
      <w:pPr>
        <w:jc w:val="both"/>
        <w:spacing w:line="240" w:lineRule="exact"/>
      </w:pPr>
      <w:r>
        <w:rPr>
          <w:sz w:val="18"/>
        </w:rPr>
        <w:t xml:space="preserve">3.5. </w:t>
      </w:r>
      <w:r>
        <w:rPr>
          <w:sz w:val="18"/>
        </w:rPr>
        <w:t xml:space="preserve">Приемка результатов отдельного этапа исполнения Контракта (при поэтапном исполнении Контракта), а также оказанной услуги осуществляется в порядке и в сроки, которые установлены настоящим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мотивированный отказ от подписания такого документа.</w:t>
      </w:r>
    </w:p>
    <w:p>
      <w:pPr>
        <w:jc w:val="both"/>
        <w:spacing w:line="240" w:lineRule="exact"/>
      </w:pPr>
      <w:r>
        <w:rPr>
          <w:sz w:val="18"/>
        </w:rPr>
        <w:t xml:space="preserve">3.6. </w:t>
      </w:r>
      <w:r>
        <w:rPr>
          <w:sz w:val="18"/>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(при поэтапном исполнении Контракта) либо оказанной услуги Заказчик, приемочная комиссия учитывают отраженные в заключении по результатам указанной экспертизы предложения экспертов, экспертных организаций, привлеченных для ее проведения.</w:t>
      </w:r>
    </w:p>
    <w:p>
      <w:pPr>
        <w:jc w:val="both"/>
        <w:spacing w:line="240" w:lineRule="exact"/>
      </w:pPr>
      <w:r>
        <w:rPr>
          <w:sz w:val="18"/>
        </w:rPr>
        <w:t xml:space="preserve">3.7. </w:t>
      </w:r>
      <w:r>
        <w:rPr>
          <w:sz w:val="18"/>
        </w:rPr>
        <w:t xml:space="preserve">Исполнитель предоставляет Заказчику платежные документы (счет, счет-фактуру при необходимости) и ежемесячно, не позднее</w:t>
      </w:r>
      <w:r>
        <w:rPr>
          <w:sz w:val="18"/>
          <w:color w:val="0070C0"/>
        </w:rPr>
        <w:t xml:space="preserve"> </w:t>
      </w:r>
      <w:r>
        <w:rPr>
          <w:sz w:val="18"/>
        </w:rPr>
        <w:t xml:space="preserve">20 (двадцатого)</w:t>
      </w:r>
      <w:r>
        <w:rPr>
          <w:sz w:val="18"/>
        </w:rPr>
        <w:t xml:space="preserve">  числа, следующего за отчетным, формирует с использованием единой информационной системы в сфере закупок (далее – единая информационная система),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в соответствии с частью 13 статьи 94 Закона о контрактной системе.</w:t>
      </w:r>
    </w:p>
    <w:p>
      <w:pPr>
        <w:jc w:val="both"/>
        <w:spacing w:line="240" w:lineRule="exact"/>
      </w:pPr>
      <w:r>
        <w:rPr>
          <w:sz w:val="18"/>
        </w:rPr>
        <w:t xml:space="preserve">3.8. </w:t>
      </w:r>
      <w:r>
        <w:rPr>
          <w:sz w:val="18"/>
        </w:rPr>
        <w:t xml:space="preserve">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частью 13 статьи 94 Закона о контрактной системе информация, содержащаяся в документе о приемке.</w:t>
      </w:r>
    </w:p>
    <w:p>
      <w:pPr>
        <w:jc w:val="both"/>
        <w:spacing w:line="240" w:lineRule="exact"/>
      </w:pPr>
      <w:r>
        <w:rPr>
          <w:sz w:val="18"/>
        </w:rPr>
        <w:t xml:space="preserve">3.9. </w:t>
      </w:r>
      <w:r>
        <w:rPr>
          <w:sz w:val="18"/>
        </w:rPr>
        <w:t xml:space="preserve">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pPr>
        <w:jc w:val="both"/>
        <w:spacing w:line="240" w:lineRule="exact"/>
      </w:pPr>
      <w:r>
        <w:rPr>
          <w:sz w:val="18"/>
        </w:rPr>
        <w:t xml:space="preserve">3.10. </w:t>
      </w:r>
      <w:r>
        <w:rPr>
          <w:sz w:val="18"/>
        </w:rPr>
        <w:t xml:space="preserve">В течение  </w:t>
      </w:r>
      <w:r>
        <w:rPr>
          <w:sz w:val="18"/>
        </w:rPr>
        <w:t xml:space="preserve">20 рабочих дней</w:t>
      </w:r>
      <w:r>
        <w:rPr>
          <w:sz w:val="18"/>
        </w:rPr>
        <w:t xml:space="preserve">, следующих за днем поступления документа о приемке, подписанного Исполнителем, Заказчик (за исключением случая создания приемочной комиссии) осуществляет одно из следующих действий:</w:t>
      </w:r>
    </w:p>
    <w:p>
      <w:pPr>
        <w:jc w:val="both"/>
        <w:spacing w:line="240" w:lineRule="exact"/>
      </w:pPr>
      <w:r>
        <w:rPr>
          <w:sz w:val="18"/>
        </w:rPr>
        <w:t xml:space="preserve">3.10.1. </w:t>
      </w:r>
      <w:r>
        <w:rPr>
          <w:sz w:val="18"/>
        </w:rPr>
        <w:t xml:space="preserve">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jc w:val="both"/>
        <w:spacing w:line="240" w:lineRule="exact"/>
      </w:pPr>
      <w:r>
        <w:rPr>
          <w:sz w:val="18"/>
        </w:rPr>
        <w:t xml:space="preserve">3.10.2. </w:t>
      </w:r>
      <w:r>
        <w:rPr>
          <w:sz w:val="18"/>
        </w:rPr>
        <w:t xml:space="preserve">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jc w:val="both"/>
        <w:spacing w:line="240" w:lineRule="exact"/>
      </w:pPr>
      <w:r>
        <w:rPr>
          <w:sz w:val="18"/>
        </w:rPr>
        <w:t xml:space="preserve">3.11. </w:t>
      </w:r>
      <w:r>
        <w:rPr>
          <w:sz w:val="18"/>
        </w:rPr>
        <w:t xml:space="preserve">В случае создания приемочной комиссии не позднее  </w:t>
      </w:r>
      <w:r>
        <w:rPr>
          <w:sz w:val="18"/>
        </w:rPr>
        <w:t xml:space="preserve">20 рабочих дней</w:t>
      </w:r>
      <w:r>
        <w:rPr>
          <w:sz w:val="18"/>
        </w:rPr>
        <w:t xml:space="preserve">, следующих за днем поступления Заказчику документа о приемке:</w:t>
      </w:r>
    </w:p>
    <w:p>
      <w:pPr>
        <w:jc w:val="both"/>
        <w:spacing w:line="240" w:lineRule="exact"/>
      </w:pPr>
      <w:r>
        <w:rPr>
          <w:sz w:val="18"/>
        </w:rPr>
        <w:t xml:space="preserve">3.11.1. </w:t>
      </w:r>
      <w:r>
        <w:rPr>
          <w:sz w:val="18"/>
        </w:rPr>
        <w:t xml:space="preserve">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pPr>
        <w:jc w:val="both"/>
        <w:spacing w:line="240" w:lineRule="exact"/>
      </w:pPr>
      <w:r>
        <w:rPr>
          <w:sz w:val="18"/>
        </w:rPr>
        <w:t xml:space="preserve">3.11.2. </w:t>
      </w:r>
      <w:r>
        <w:rPr>
          <w:sz w:val="18"/>
        </w:rPr>
        <w:t xml:space="preserve">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pPr>
        <w:jc w:val="both"/>
        <w:spacing w:line="240" w:lineRule="exact"/>
      </w:pPr>
      <w:r>
        <w:rPr>
          <w:sz w:val="18"/>
        </w:rPr>
        <w:t xml:space="preserve">3.12. </w:t>
      </w:r>
      <w:r>
        <w:rPr>
          <w:sz w:val="18"/>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pPr>
        <w:jc w:val="both"/>
        <w:spacing w:line="240" w:lineRule="exact"/>
      </w:pPr>
      <w:r>
        <w:rPr>
          <w:sz w:val="18"/>
        </w:rPr>
        <w:t xml:space="preserve">3.13. </w:t>
      </w:r>
      <w:r>
        <w:rPr>
          <w:sz w:val="18"/>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pPr>
        <w:jc w:val="both"/>
        <w:spacing w:line="240" w:lineRule="exact"/>
      </w:pPr>
      <w:r>
        <w:rPr>
          <w:sz w:val="18"/>
        </w:rPr>
        <w:t xml:space="preserve">3.14. </w:t>
      </w:r>
      <w:r>
        <w:rPr>
          <w:sz w:val="18"/>
        </w:rPr>
        <w:t xml:space="preserve">Датой приемки оказанной услуги считается дата размещения в единой информационной системе документа о приемке, подписанного Заказчиком.</w:t>
      </w:r>
    </w:p>
    <w:p>
      <w:pPr>
        <w:jc w:val="both"/>
        <w:spacing w:line="240" w:lineRule="exact"/>
      </w:pPr>
      <w:r>
        <w:rPr>
          <w:sz w:val="18"/>
        </w:rPr>
        <w:t xml:space="preserve">3.15. </w:t>
      </w:r>
      <w:r>
        <w:rPr>
          <w:sz w:val="18"/>
        </w:rPr>
        <w:t xml:space="preserve">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pPr>
        <w:jc w:val="both"/>
        <w:spacing w:line="240" w:lineRule="exact"/>
      </w:pPr>
      <w:r>
        <w:rPr>
          <w:sz w:val="18"/>
        </w:rPr>
        <w:t xml:space="preserve">3.16. </w:t>
      </w:r>
      <w:r>
        <w:rPr>
          <w:sz w:val="18"/>
        </w:rPr>
        <w:t xml:space="preserve">Заказчик вправе не отказывать в приемке результатов отдельного этапа исполнения Контракта (при поэтапном исполнении Контракта) либо оказанной услуги в случае выявления несоответствия этих результатов либо этих услуг условиям Контракта, если выявленное несоответствие не препятствует приемке и устранено Исполнителем.</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4. </w:t>
      </w:r>
      <w:r>
        <w:rPr>
          <w:sz w:val="18"/>
          <w:b/>
        </w:rPr>
        <w:t xml:space="preserve"> ПРАВА И ОБЯЗАННОСТИ СТОРОН</w:t>
      </w:r>
    </w:p>
    <w:p>
      <w:pPr>
        <w:jc w:val="center"/>
        <w:spacing w:line="240" w:lineRule="exact"/>
      </w:pPr>
      <w:r>
        <w:rPr>
          <w:sz w:val="18"/>
        </w:rPr>
        <w:t xml:space="preserve"> </w:t>
      </w:r>
    </w:p>
    <w:p>
      <w:pPr>
        <w:jc w:val="both"/>
        <w:spacing w:line="240" w:lineRule="exact"/>
      </w:pPr>
      <w:r>
        <w:rPr>
          <w:sz w:val="18"/>
        </w:rPr>
        <w:t xml:space="preserve">4.1. </w:t>
      </w:r>
      <w:r>
        <w:rPr>
          <w:sz w:val="18"/>
        </w:rPr>
        <w:t xml:space="preserve">Заказчик вправе:</w:t>
      </w:r>
    </w:p>
    <w:p>
      <w:pPr>
        <w:jc w:val="both"/>
        <w:spacing w:line="240" w:lineRule="exact"/>
      </w:pPr>
      <w:r>
        <w:rPr>
          <w:sz w:val="18"/>
        </w:rPr>
        <w:t xml:space="preserve">4.1.1. </w:t>
      </w:r>
      <w:r>
        <w:rPr>
          <w:sz w:val="18"/>
        </w:rPr>
        <w:t xml:space="preserve">Требовать от Исполнителя надлежащего исполнения обязательств в соответствии с настоящим Контрактом.</w:t>
      </w:r>
    </w:p>
    <w:p>
      <w:pPr>
        <w:jc w:val="both"/>
        <w:spacing w:line="240" w:lineRule="exact"/>
      </w:pPr>
      <w:r>
        <w:rPr>
          <w:sz w:val="18"/>
        </w:rPr>
        <w:t xml:space="preserve">4.1.2. </w:t>
      </w:r>
      <w:r>
        <w:rPr>
          <w:sz w:val="18"/>
        </w:rPr>
        <w:t xml:space="preserve">Проводить контроль качества поступающих продуктов питания, поступающих на пищеблок. Осуществляется проверка соответствия поставляемых продуктов питания требованиям настоящего Контракта и требованиям, регламентирующим качественные и иные характеристики продуктов питания, условия поставки и хранения стандартам, установленным законодательством Российской Федерации и нормативной документацией для данного вида товара, документов государственной ветеринарной службы.</w:t>
      </w:r>
    </w:p>
    <w:p>
      <w:pPr>
        <w:jc w:val="both"/>
        <w:spacing w:line="240" w:lineRule="exact"/>
      </w:pPr>
      <w:r>
        <w:rPr>
          <w:sz w:val="18"/>
        </w:rPr>
        <w:t xml:space="preserve">4.1.3. </w:t>
      </w:r>
      <w:r>
        <w:rPr>
          <w:sz w:val="18"/>
        </w:rPr>
        <w:t xml:space="preserve">Требовать от Исполнителя своевременного устранения недостатков, выявленных в ходе приемки, в том числе в течение гарантийного срока (при его установлении в Контракте).</w:t>
      </w:r>
    </w:p>
    <w:p>
      <w:pPr>
        <w:jc w:val="both"/>
        <w:spacing w:line="240" w:lineRule="exact"/>
      </w:pPr>
      <w:r>
        <w:rPr>
          <w:sz w:val="18"/>
        </w:rPr>
        <w:t xml:space="preserve">4.1.4. </w:t>
      </w:r>
      <w:r>
        <w:rPr>
          <w:sz w:val="18"/>
        </w:rPr>
        <w:t xml:space="preserve">Отказаться от приемки и оплаты оказанных услуг, не соответствующих условиям Контракта.</w:t>
      </w:r>
    </w:p>
    <w:p>
      <w:pPr>
        <w:jc w:val="both"/>
        <w:spacing w:line="240" w:lineRule="exact"/>
      </w:pPr>
      <w:r>
        <w:rPr>
          <w:sz w:val="18"/>
        </w:rPr>
        <w:t xml:space="preserve">4.1.5. </w:t>
      </w:r>
      <w:r>
        <w:rPr>
          <w:sz w:val="18"/>
        </w:rPr>
        <w:t xml:space="preserve">Принять решение об одностороннем отказе от исполнения Контракта в соответствии с гражданским законодательством.</w:t>
      </w:r>
    </w:p>
    <w:p>
      <w:pPr>
        <w:jc w:val="both"/>
        <w:spacing w:line="240" w:lineRule="exact"/>
      </w:pPr>
      <w:r>
        <w:rPr>
          <w:sz w:val="18"/>
        </w:rPr>
        <w:t xml:space="preserve">4.1.6. </w:t>
      </w:r>
      <w:r>
        <w:rPr>
          <w:sz w:val="18"/>
        </w:rPr>
        <w:t xml:space="preserve">До принятия решения об одностороннем отказе от исполнения Контракта провести экспертизу выполненных работ (этапа работ, ее результатов) с привлечением экспертов, экспертных организаций.</w:t>
      </w:r>
    </w:p>
    <w:p>
      <w:pPr>
        <w:jc w:val="both"/>
        <w:spacing w:line="240" w:lineRule="exact"/>
      </w:pPr>
      <w:r>
        <w:rPr>
          <w:sz w:val="18"/>
        </w:rPr>
        <w:t xml:space="preserve">____________</w:t>
      </w:r>
    </w:p>
    <w:p>
      <w:pPr>
        <w:jc w:val="both"/>
        <w:spacing w:line="240" w:lineRule="exact"/>
      </w:pPr>
      <w:r>
        <w:rPr>
          <w:sz w:val="18"/>
        </w:rPr>
        <w:t xml:space="preserve">4.2. </w:t>
      </w:r>
      <w:r>
        <w:rPr>
          <w:sz w:val="18"/>
        </w:rPr>
        <w:t xml:space="preserve">Заказчик обязан:</w:t>
      </w:r>
    </w:p>
    <w:p>
      <w:pPr>
        <w:jc w:val="both"/>
        <w:spacing w:line="240" w:lineRule="exact"/>
      </w:pPr>
      <w:r>
        <w:rPr>
          <w:sz w:val="18"/>
        </w:rPr>
        <w:t xml:space="preserve">4.2.1. </w:t>
      </w:r>
      <w:r>
        <w:rPr>
          <w:sz w:val="18"/>
        </w:rPr>
        <w:t xml:space="preserve">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pPr>
        <w:jc w:val="both"/>
        <w:spacing w:line="240" w:lineRule="exact"/>
      </w:pPr>
      <w:r>
        <w:rPr>
          <w:sz w:val="18"/>
        </w:rPr>
        <w:t xml:space="preserve">4.2.2. </w:t>
      </w:r>
      <w:r>
        <w:rPr>
          <w:sz w:val="18"/>
        </w:rPr>
        <w:t xml:space="preserve">Осуществлять приемку оказанных услуг в соответствии с настоящим Контрактом.</w:t>
      </w:r>
    </w:p>
    <w:p>
      <w:pPr>
        <w:jc w:val="both"/>
        <w:spacing w:line="240" w:lineRule="exact"/>
      </w:pPr>
      <w:r>
        <w:rPr>
          <w:sz w:val="18"/>
        </w:rPr>
        <w:t xml:space="preserve">4.2.3. </w:t>
      </w:r>
      <w:r>
        <w:rPr>
          <w:sz w:val="18"/>
        </w:rPr>
        <w:t xml:space="preserve">Оплачивать принятые услуги по Контракту в соответствии с настоящим Контрактом.</w:t>
      </w:r>
    </w:p>
    <w:p>
      <w:pPr>
        <w:jc w:val="both"/>
        <w:spacing w:line="240" w:lineRule="exact"/>
      </w:pPr>
      <w:r>
        <w:rPr>
          <w:sz w:val="18"/>
        </w:rPr>
        <w:t xml:space="preserve">4.2.4. </w:t>
      </w:r>
      <w:r>
        <w:rPr>
          <w:sz w:val="18"/>
        </w:rPr>
        <w:t xml:space="preserve">Утвердить:</w:t>
      </w:r>
    </w:p>
    <w:p>
      <w:pPr>
        <w:jc w:val="both"/>
        <w:spacing w:line="240" w:lineRule="exact"/>
      </w:pPr>
      <w:r>
        <w:rPr>
          <w:sz w:val="18"/>
        </w:rPr>
        <w:t xml:space="preserve">4.2.4.1. </w:t>
      </w:r>
      <w:r>
        <w:rPr>
          <w:sz w:val="18"/>
        </w:rPr>
        <w:t xml:space="preserve">режим работы образовательного учреждения, сформированный в соответствии с требованиями санитарных правил, обеспечивающий наличие перемен для организованного приема пищи продолжительностью не менее 20 минут;</w:t>
      </w:r>
    </w:p>
    <w:p>
      <w:pPr>
        <w:jc w:val="both"/>
        <w:spacing w:line="240" w:lineRule="exact"/>
      </w:pPr>
      <w:r>
        <w:rPr>
          <w:sz w:val="18"/>
        </w:rPr>
        <w:t xml:space="preserve">4.2.4.2. </w:t>
      </w:r>
      <w:r>
        <w:rPr>
          <w:sz w:val="18"/>
          <w:color w:val="000000"/>
          <w:shd w:val="clear" w:fill="ffffff"/>
        </w:rPr>
        <w:t xml:space="preserve">график предоставления питания обучающимся в соответствии с режимом работы образовательного учреждения.</w:t>
      </w:r>
    </w:p>
    <w:p>
      <w:pPr>
        <w:jc w:val="both"/>
        <w:spacing w:line="240" w:lineRule="exact"/>
      </w:pPr>
      <w:r>
        <w:rPr>
          <w:sz w:val="18"/>
        </w:rPr>
        <w:t xml:space="preserve">4.2.5. </w:t>
      </w:r>
      <w:r>
        <w:rPr>
          <w:sz w:val="18"/>
        </w:rPr>
        <w:t xml:space="preserve">Согласовать меню, разработанное Исполнителем, в течение 5 дней с момента получения.</w:t>
      </w:r>
    </w:p>
    <w:p>
      <w:pPr>
        <w:jc w:val="both"/>
        <w:spacing w:line="240" w:lineRule="exact"/>
      </w:pPr>
      <w:r>
        <w:rPr>
          <w:sz w:val="18"/>
        </w:rPr>
        <w:t xml:space="preserve">В случае отказа в утверждении меню направить Исполнителю замечания или предложения по доработке меню.</w:t>
      </w:r>
    </w:p>
    <w:p>
      <w:pPr>
        <w:jc w:val="both"/>
        <w:spacing w:line="240" w:lineRule="exact"/>
      </w:pPr>
      <w:r>
        <w:rPr>
          <w:sz w:val="18"/>
        </w:rPr>
        <w:t xml:space="preserve">4.2.6. </w:t>
      </w:r>
      <w:r>
        <w:rPr>
          <w:sz w:val="18"/>
        </w:rPr>
        <w:t xml:space="preserve">Сообщать Исполнителю об изменении режима работы образовательного учреждения, графика предоставления питания обучающихся не позднее, чем за 1 день. </w:t>
      </w:r>
    </w:p>
    <w:p>
      <w:pPr>
        <w:jc w:val="both"/>
        <w:spacing w:line="240" w:lineRule="exact"/>
      </w:pPr>
      <w:r>
        <w:rPr>
          <w:sz w:val="18"/>
        </w:rPr>
        <w:t xml:space="preserve">4.2.7. </w:t>
      </w:r>
      <w:r>
        <w:rPr>
          <w:sz w:val="18"/>
        </w:rPr>
        <w:t xml:space="preserve">Направлять Исполнителю ежедневно заявку на следующий день на организацию питания с указанием количества детей. В случае изменения заявки на начало текущего дня Заказчик представляет Исполнителю дополнительную заявку не позднее 8 часов утра текущего дня.</w:t>
      </w:r>
    </w:p>
    <w:p>
      <w:pPr>
        <w:jc w:val="both"/>
        <w:spacing w:line="240" w:lineRule="exact"/>
      </w:pPr>
      <w:r>
        <w:rPr>
          <w:sz w:val="18"/>
        </w:rPr>
        <w:t xml:space="preserve">4.2.8. </w:t>
      </w:r>
      <w:r>
        <w:rPr>
          <w:sz w:val="18"/>
        </w:rPr>
        <w:t xml:space="preserve">Проводить проверку готовой продукции ежедневно перед выдачей готовой продукции путем снятия пробы. При нарушении технологии приготовления пищи, а также в случае неготовности, блюдо к выдаче не допускается до устранения выявленных недостатков. Результат бракеража регистрируется в журнале бракеража готовой продукции с указанием причин запрета к реализации готовой пищевой продукции, фактов списания, возврата пищевой продукции, принятия на ответственное хранение. </w:t>
      </w:r>
    </w:p>
    <w:p>
      <w:pPr>
        <w:jc w:val="both"/>
        <w:spacing w:line="240" w:lineRule="exact"/>
      </w:pPr>
      <w:r>
        <w:rPr>
          <w:sz w:val="18"/>
        </w:rPr>
        <w:t xml:space="preserve">4.2.9. </w:t>
      </w:r>
      <w:r>
        <w:rPr>
          <w:sz w:val="18"/>
        </w:rPr>
        <w:t xml:space="preserve">Проверка готовой продукции осуществляется</w:t>
      </w:r>
    </w:p>
    <w:p>
      <w:pPr>
        <w:jc w:val="both"/>
        <w:spacing w:line="240" w:lineRule="exact"/>
      </w:pPr>
      <w:r>
        <w:rPr>
          <w:sz w:val="18"/>
        </w:rPr>
        <w:t xml:space="preserve">бракеражной комиссией. Состав бракеражной комиссии и порядок ее работы определяется Заказчиком.</w:t>
      </w:r>
      <w:r>
        <w:rPr>
          <w:sz w:val="18"/>
        </w:rPr>
        <w:t xml:space="preserve">4.2.10. </w:t>
      </w:r>
      <w:r>
        <w:rPr>
          <w:sz w:val="18"/>
        </w:rPr>
        <w:t xml:space="preserve">В случае обнаружения ненадлежащего исполнения условий настоящего Контракта со стороны Исполнителя составить акт-предписание с указанием нарушений, требованием, условиями и сроками их устранения, в течение 3 рабочих дней направить акт-предписание Исполнителю.</w:t>
      </w:r>
    </w:p>
    <w:p>
      <w:pPr>
        <w:jc w:val="both"/>
        <w:spacing w:line="240" w:lineRule="exact"/>
      </w:pPr>
      <w:r>
        <w:rPr>
          <w:sz w:val="18"/>
        </w:rPr>
        <w:t xml:space="preserve">4.2.11. </w:t>
      </w:r>
      <w:r>
        <w:rPr>
          <w:sz w:val="18"/>
          <w:color w:val="000000"/>
        </w:rPr>
        <w:t xml:space="preserve">Требовать уплаты неустоек (штрафов, пеней) в соответствии с Контрактом.</w:t>
      </w:r>
    </w:p>
    <w:p>
      <w:pPr>
        <w:jc w:val="both"/>
        <w:spacing w:line="240" w:lineRule="exact"/>
      </w:pPr>
      <w:r>
        <w:rPr>
          <w:sz w:val="18"/>
        </w:rPr>
        <w:t xml:space="preserve">4.2.12. </w:t>
      </w:r>
      <w:r>
        <w:rPr>
          <w:sz w:val="18"/>
        </w:rPr>
        <w:t xml:space="preserve">По истечении одного месяца с момента заключения Контракта проверить у Исполнителя документы о постановке на учет по месту нахождения обособленного подразделения организации.</w:t>
      </w:r>
    </w:p>
    <w:p>
      <w:pPr>
        <w:jc w:val="both"/>
        <w:spacing w:line="240" w:lineRule="exact"/>
      </w:pPr>
      <w:r>
        <w:rPr>
          <w:sz w:val="18"/>
        </w:rPr>
        <w:t xml:space="preserve">При отсутствии регистрации обособленного подразделения Исполнителя по месту нахождения, а также при непредставлении им документов, подтверждающих отсутствие необходимости регистрации обособленного подразделения организации, Заказчик направляет сведения о таком Исполнителе в территориальный налоговый орган.</w:t>
      </w:r>
    </w:p>
    <w:p>
      <w:pPr>
        <w:jc w:val="both"/>
        <w:spacing w:line="240" w:lineRule="exact"/>
      </w:pPr>
      <w:r>
        <w:rPr>
          <w:sz w:val="18"/>
        </w:rPr>
        <w:t xml:space="preserve">____________</w:t>
      </w:r>
    </w:p>
    <w:p>
      <w:pPr>
        <w:jc w:val="both"/>
        <w:spacing w:line="240" w:lineRule="exact"/>
      </w:pPr>
      <w:r>
        <w:rPr>
          <w:sz w:val="18"/>
        </w:rPr>
        <w:t xml:space="preserve">4.3. </w:t>
      </w:r>
      <w:r>
        <w:rPr>
          <w:sz w:val="18"/>
        </w:rPr>
        <w:t xml:space="preserve">Исполнитель вправе:</w:t>
      </w:r>
    </w:p>
    <w:p>
      <w:pPr>
        <w:jc w:val="both"/>
        <w:spacing w:line="240" w:lineRule="exact"/>
      </w:pPr>
      <w:r>
        <w:rPr>
          <w:sz w:val="18"/>
        </w:rPr>
        <w:t xml:space="preserve">4.3.1. </w:t>
      </w:r>
      <w:r>
        <w:rPr>
          <w:sz w:val="18"/>
        </w:rPr>
        <w:t xml:space="preserve">Требовать своевременной приемки Заказчиком услуг, оказанных Исполнителем по настоящему Контракту.</w:t>
      </w:r>
    </w:p>
    <w:p>
      <w:pPr>
        <w:jc w:val="both"/>
        <w:spacing w:line="240" w:lineRule="exact"/>
      </w:pPr>
      <w:r>
        <w:rPr>
          <w:sz w:val="18"/>
        </w:rPr>
        <w:t xml:space="preserve">4.3.2. </w:t>
      </w:r>
      <w:r>
        <w:rPr>
          <w:sz w:val="18"/>
        </w:rPr>
        <w:t xml:space="preserve">Требовать своевременной оплаты принятых Заказчиком услуг.</w:t>
      </w:r>
    </w:p>
    <w:p>
      <w:pPr>
        <w:jc w:val="both"/>
        <w:spacing w:line="240" w:lineRule="exact"/>
      </w:pPr>
      <w:r>
        <w:rPr>
          <w:sz w:val="18"/>
        </w:rPr>
        <w:t xml:space="preserve">4.3.3. </w:t>
      </w:r>
      <w:r>
        <w:rPr>
          <w:sz w:val="18"/>
        </w:rPr>
        <w:t xml:space="preserve">По предварительному согласованию с уполномоченным представителем Заказчика произвести замену одного продукта питания другим с условием сохранения химического состава и энергетической ценности рациона питания в соответствии с утвержденным меню.</w:t>
      </w:r>
    </w:p>
    <w:p>
      <w:pPr>
        <w:jc w:val="both"/>
        <w:spacing w:line="240" w:lineRule="exact"/>
      </w:pPr>
      <w:r>
        <w:rPr>
          <w:sz w:val="18"/>
        </w:rPr>
        <w:t xml:space="preserve">____________</w:t>
      </w:r>
    </w:p>
    <w:p>
      <w:pPr>
        <w:jc w:val="both"/>
        <w:spacing w:line="240" w:lineRule="exact"/>
      </w:pPr>
      <w:r>
        <w:rPr>
          <w:sz w:val="18"/>
        </w:rPr>
        <w:t xml:space="preserve">4.4. </w:t>
      </w:r>
      <w:r>
        <w:rPr>
          <w:sz w:val="18"/>
        </w:rPr>
        <w:t xml:space="preserve">Исполнитель обязан:</w:t>
      </w:r>
    </w:p>
    <w:p>
      <w:pPr>
        <w:jc w:val="both"/>
        <w:spacing w:line="240" w:lineRule="exact"/>
      </w:pPr>
      <w:r>
        <w:rPr>
          <w:sz w:val="18"/>
        </w:rPr>
        <w:t xml:space="preserve">4.4.1. </w:t>
      </w:r>
      <w:r>
        <w:rPr>
          <w:sz w:val="18"/>
        </w:rPr>
        <w:t xml:space="preserve">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 </w:t>
      </w:r>
    </w:p>
    <w:p>
      <w:pPr>
        <w:jc w:val="both"/>
        <w:spacing w:line="240" w:lineRule="exact"/>
      </w:pPr>
      <w:r>
        <w:rPr>
          <w:sz w:val="18"/>
        </w:rPr>
        <w:t xml:space="preserve">4.4.2. </w:t>
      </w:r>
      <w:r>
        <w:rPr>
          <w:sz w:val="18"/>
        </w:rPr>
        <w:t xml:space="preserve">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pPr>
        <w:jc w:val="both"/>
        <w:spacing w:line="240" w:lineRule="exact"/>
      </w:pPr>
      <w:r>
        <w:rPr>
          <w:sz w:val="18"/>
        </w:rPr>
        <w:t xml:space="preserve">4.4.3. </w:t>
      </w:r>
      <w:r>
        <w:rPr>
          <w:sz w:val="18"/>
        </w:rPr>
        <w:t xml:space="preserve">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pPr>
        <w:jc w:val="both"/>
        <w:spacing w:line="240" w:lineRule="exact"/>
      </w:pPr>
      <w:r>
        <w:rPr>
          <w:sz w:val="18"/>
        </w:rPr>
        <w:t xml:space="preserve">4.4.4. </w:t>
      </w:r>
      <w:r>
        <w:rPr>
          <w:sz w:val="18"/>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pPr>
        <w:jc w:val="both"/>
        <w:spacing w:line="240" w:lineRule="exact"/>
      </w:pPr>
      <w:r>
        <w:rPr>
          <w:sz w:val="18"/>
        </w:rPr>
        <w:t xml:space="preserve">4.4.5. </w:t>
      </w:r>
      <w:r>
        <w:rPr>
          <w:sz w:val="18"/>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pPr>
        <w:jc w:val="both"/>
        <w:spacing w:line="240" w:lineRule="exact"/>
      </w:pPr>
      <w:r>
        <w:rPr>
          <w:sz w:val="18"/>
        </w:rPr>
        <w:t xml:space="preserve">4.4.6. </w:t>
      </w:r>
      <w:r>
        <w:rPr>
          <w:sz w:val="18"/>
        </w:rPr>
        <w:t xml:space="preserve">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w:t>
      </w:r>
    </w:p>
    <w:p>
      <w:pPr>
        <w:jc w:val="both"/>
        <w:spacing w:line="240" w:lineRule="exact"/>
      </w:pPr>
      <w:r>
        <w:rPr>
          <w:sz w:val="18"/>
        </w:rPr>
        <w:t xml:space="preserve">4.4.7. </w:t>
      </w:r>
      <w:r>
        <w:rPr>
          <w:sz w:val="18"/>
        </w:rPr>
        <w:t xml:space="preserve">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pPr>
        <w:jc w:val="both"/>
        <w:spacing w:line="240" w:lineRule="exact"/>
      </w:pPr>
      <w:r>
        <w:rPr>
          <w:sz w:val="18"/>
        </w:rPr>
        <w:t xml:space="preserve">4.4.8. </w:t>
      </w:r>
      <w:r>
        <w:rPr>
          <w:sz w:val="18"/>
        </w:rP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pPr>
        <w:jc w:val="both"/>
        <w:spacing w:line="240" w:lineRule="exact"/>
      </w:pPr>
      <w:r>
        <w:rPr>
          <w:sz w:val="18"/>
        </w:rPr>
        <w:t xml:space="preserve">4.4.9. </w:t>
      </w:r>
      <w:r>
        <w:rPr>
          <w:sz w:val="18"/>
        </w:rPr>
        <w:t xml:space="preserve">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pPr>
        <w:jc w:val="both"/>
        <w:spacing w:line="240" w:lineRule="exact"/>
      </w:pPr>
      <w:r>
        <w:rPr>
          <w:sz w:val="18"/>
        </w:rPr>
        <w:t xml:space="preserve">4.4.10. </w:t>
      </w:r>
      <w:r>
        <w:rPr>
          <w:sz w:val="18"/>
        </w:rPr>
        <w:t xml:space="preserve">Своевременно и надлежащим образом оказать услуги и представить Заказчику результаты услуг, акты приемки оказанных услуг по итогам исполнения настоящего Контракта.</w:t>
      </w:r>
    </w:p>
    <w:p>
      <w:pPr>
        <w:jc w:val="both"/>
        <w:spacing w:line="240" w:lineRule="exact"/>
      </w:pPr>
      <w:r>
        <w:rPr>
          <w:sz w:val="18"/>
        </w:rPr>
        <w:t xml:space="preserve">4.4.11. </w:t>
      </w:r>
      <w:r>
        <w:rPr>
          <w:sz w:val="18"/>
        </w:rPr>
        <w:t xml:space="preserve">Обеспечить соответствие оказанных услуг требованиям нормативных актов Российской Федерации, государственных стандартов, условиям настоящего Контракта и приложений к нему.</w:t>
      </w:r>
    </w:p>
    <w:p>
      <w:pPr>
        <w:jc w:val="both"/>
        <w:spacing w:line="240" w:lineRule="exact"/>
      </w:pPr>
      <w:r>
        <w:rPr>
          <w:sz w:val="18"/>
        </w:rPr>
        <w:t xml:space="preserve">4.4.12. </w:t>
      </w:r>
      <w:r>
        <w:rPr>
          <w:sz w:val="18"/>
        </w:rPr>
        <w:t xml:space="preserve">Представить Заказчику сведения об изменении адреса своего места 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адресом места нахождения Исполнителя будет считаться адрес, указанный в настоящем Контракте.</w:t>
      </w:r>
    </w:p>
    <w:p>
      <w:pPr>
        <w:jc w:val="both"/>
        <w:spacing w:line="240" w:lineRule="exact"/>
      </w:pPr>
      <w:r>
        <w:rPr>
          <w:sz w:val="18"/>
        </w:rPr>
        <w:t xml:space="preserve">В случае изменения своих реквизитов в однодневный срок со дня соответствующего изменения в письменной форме сообщить об этом Заказчику с указанием новых реквизитов.</w:t>
      </w:r>
    </w:p>
    <w:p>
      <w:pPr>
        <w:jc w:val="both"/>
        <w:spacing w:line="240" w:lineRule="exact"/>
      </w:pPr>
      <w:r>
        <w:rPr>
          <w:sz w:val="18"/>
        </w:rPr>
        <w:t xml:space="preserve">4.4.13. </w:t>
      </w:r>
      <w:r>
        <w:rPr>
          <w:sz w:val="18"/>
        </w:rPr>
        <w:t xml:space="preserve">Представлять по запросу Заказчика в сроки, указанные в таком запросе, информацию о ходе исполнения обязательств по настоящему Контракту, а также копии отчетных документов, разрабатываемых Исполнителем по Контракту в том состоянии, в котором данные отчетные документы находятся на момент поступления Исполнителю запроса.</w:t>
      </w:r>
    </w:p>
    <w:p>
      <w:pPr>
        <w:jc w:val="both"/>
        <w:spacing w:line="240" w:lineRule="exact"/>
      </w:pPr>
      <w:r>
        <w:rPr>
          <w:sz w:val="18"/>
        </w:rPr>
        <w:t xml:space="preserve">4.4.14. </w:t>
      </w:r>
      <w:r>
        <w:rPr>
          <w:sz w:val="18"/>
        </w:rPr>
        <w:t xml:space="preserve">Утвердить по согласованию с Заказчиком режим работы помещения для предоставления питания в соответствии с режимом работы Заказчика.</w:t>
      </w:r>
    </w:p>
    <w:p>
      <w:pPr>
        <w:jc w:val="both"/>
        <w:spacing w:line="240" w:lineRule="exact"/>
      </w:pPr>
      <w:r>
        <w:rPr>
          <w:sz w:val="18"/>
        </w:rPr>
        <w:t xml:space="preserve">4.4.15. </w:t>
      </w:r>
      <w:r>
        <w:rPr>
          <w:sz w:val="18"/>
        </w:rPr>
        <w:t xml:space="preserve">Незамедлительно сообщать Заказчику о возникшей необходимости изменения режима работы помещения для предоставления питания, графика предоставления питания детям.</w:t>
      </w:r>
    </w:p>
    <w:p>
      <w:pPr>
        <w:jc w:val="both"/>
        <w:spacing w:line="240" w:lineRule="exact"/>
      </w:pPr>
      <w:r>
        <w:rPr>
          <w:sz w:val="18"/>
        </w:rPr>
        <w:t xml:space="preserve">4.4.16. </w:t>
      </w:r>
      <w:r>
        <w:rPr>
          <w:sz w:val="18"/>
        </w:rPr>
        <w:t xml:space="preserve">Разработать меню в течение 10 дней со дня заключения Контракта и направить на согласование Заказчику.</w:t>
      </w:r>
    </w:p>
    <w:p>
      <w:pPr>
        <w:jc w:val="both"/>
        <w:spacing w:line="240" w:lineRule="exact"/>
      </w:pPr>
      <w:r>
        <w:rPr>
          <w:sz w:val="18"/>
        </w:rPr>
        <w:t xml:space="preserve">4.4.17. </w:t>
      </w:r>
      <w:r>
        <w:rPr>
          <w:sz w:val="18"/>
        </w:rPr>
        <w:t xml:space="preserve">Утвердить меню в течение 2 дней со дня согласования Заказчиком.</w:t>
      </w:r>
    </w:p>
    <w:p>
      <w:pPr>
        <w:jc w:val="both"/>
        <w:spacing w:line="240" w:lineRule="exact"/>
      </w:pPr>
      <w:r>
        <w:rPr>
          <w:sz w:val="18"/>
        </w:rPr>
        <w:t xml:space="preserve">4.4.18. </w:t>
      </w:r>
      <w:r>
        <w:rPr>
          <w:sz w:val="18"/>
        </w:rPr>
        <w:t xml:space="preserve">Своевременно и надлежащим образом оказать услуги, качество, характеристики и безопасность которых соответствует условиям настоящего Контракта, требованиям действующего законодательства. Готовые блюда по качеству должны соответствовать требованиям технических регламентов и единым санитарным требованиям.</w:t>
      </w:r>
    </w:p>
    <w:p>
      <w:pPr>
        <w:jc w:val="both"/>
        <w:spacing w:line="240" w:lineRule="exact"/>
      </w:pPr>
      <w:r>
        <w:rPr>
          <w:sz w:val="18"/>
        </w:rPr>
        <w:t xml:space="preserve">4.4.19. </w:t>
      </w:r>
      <w:r>
        <w:rPr>
          <w:sz w:val="18"/>
        </w:rPr>
        <w:t xml:space="preserve">Предоставлять Заказчику одновременно с доставкой продуктов питания и сырья документы, подтверждающие качество и безопасность поставляемых продуктов питания и сырья.</w:t>
      </w:r>
    </w:p>
    <w:p>
      <w:pPr>
        <w:jc w:val="both"/>
        <w:spacing w:line="240" w:lineRule="exact"/>
      </w:pPr>
      <w:r>
        <w:rPr>
          <w:sz w:val="18"/>
        </w:rPr>
        <w:t xml:space="preserve">4.4.20. </w:t>
      </w:r>
      <w:r>
        <w:rPr>
          <w:sz w:val="18"/>
        </w:rPr>
        <w:t xml:space="preserve">Обеспечивать строгое соблюдение правил приёма всех поступающих продуктов питания и сырья в соответствии с товаро-сопроводительными документами, обеспечивающими ее прослеживаемость, условий, сроков хранения и годности, установленных изготовителями, а также требований к кулинарной обработке пищевых продуктов, а также реализации скоропортящихся продуктов.</w:t>
      </w:r>
    </w:p>
    <w:p>
      <w:pPr>
        <w:jc w:val="both"/>
        <w:spacing w:line="240" w:lineRule="exact"/>
      </w:pPr>
      <w:r>
        <w:rPr>
          <w:sz w:val="18"/>
        </w:rPr>
        <w:t xml:space="preserve">4.4.21. </w:t>
      </w:r>
      <w:r>
        <w:rPr>
          <w:sz w:val="18"/>
        </w:rPr>
        <w:t xml:space="preserve">Использовать в работе компоненты Федеральной государственной информационной системы в области ветеринарии (далее – ФГИС «ВетИС»):</w:t>
      </w:r>
      <w:r>
        <w:rPr>
          <w:sz w:val="18"/>
          <w:b/>
        </w:rPr>
        <w:t xml:space="preserve"> «</w:t>
      </w:r>
      <w:r>
        <w:rPr>
          <w:sz w:val="18"/>
        </w:rPr>
        <w:t xml:space="preserve">ВетИС.Паспорт», «Меркурий», «Цербер».</w:t>
      </w:r>
    </w:p>
    <w:p>
      <w:pPr>
        <w:jc w:val="both"/>
        <w:spacing w:line="240" w:lineRule="exact"/>
      </w:pPr>
      <w:r>
        <w:rPr>
          <w:sz w:val="18"/>
        </w:rPr>
        <w:t xml:space="preserve">4.4.22. </w:t>
      </w:r>
      <w:r>
        <w:rPr>
          <w:sz w:val="18"/>
        </w:rPr>
        <w:t xml:space="preserve">Проводить проверку:</w:t>
      </w:r>
    </w:p>
    <w:p>
      <w:pPr>
        <w:jc w:val="both"/>
        <w:spacing w:line="240" w:lineRule="exact"/>
      </w:pPr>
      <w:r>
        <w:rPr>
          <w:sz w:val="18"/>
        </w:rPr>
        <w:t xml:space="preserve">- товаров, подлежащих обязательной маркировке средствами идентификации, посредством ГИС МТ «Честный знак»;</w:t>
      </w:r>
    </w:p>
    <w:p>
      <w:pPr>
        <w:jc w:val="both"/>
        <w:spacing w:line="240" w:lineRule="exact"/>
      </w:pPr>
      <w:r>
        <w:rPr>
          <w:sz w:val="18"/>
        </w:rPr>
        <w:t xml:space="preserve">- товаров, подлежащих сопровождению ветеринарными сопроводительными документами, посредством </w:t>
      </w:r>
      <w:r>
        <w:rPr>
          <w:sz w:val="18"/>
          <w:color w:val="000000"/>
        </w:rPr>
        <w:t xml:space="preserve">ФГИС </w:t>
      </w:r>
      <w:r>
        <w:rPr>
          <w:sz w:val="18"/>
        </w:rPr>
        <w:t xml:space="preserve">«ВетИС»</w:t>
      </w:r>
      <w:r>
        <w:rPr>
          <w:sz w:val="18"/>
          <w:color w:val="000000"/>
        </w:rPr>
        <w:t xml:space="preserve"> (компонент «Меркурий»).</w:t>
      </w:r>
    </w:p>
    <w:p>
      <w:pPr>
        <w:jc w:val="both"/>
        <w:spacing w:line="240" w:lineRule="exact"/>
      </w:pPr>
      <w:r>
        <w:rPr>
          <w:sz w:val="18"/>
        </w:rPr>
        <w:t xml:space="preserve">В случае получения товара, информация о котором отсутствует/не соответствует информации в ГИС МТ «Честный знак» и </w:t>
      </w:r>
      <w:r>
        <w:rPr>
          <w:sz w:val="18"/>
          <w:color w:val="000000"/>
        </w:rPr>
        <w:t xml:space="preserve">ФГИС </w:t>
      </w:r>
      <w:r>
        <w:rPr>
          <w:sz w:val="18"/>
        </w:rPr>
        <w:t xml:space="preserve">«ВетИС»</w:t>
      </w:r>
      <w:r>
        <w:rPr>
          <w:sz w:val="18"/>
          <w:color w:val="000000"/>
        </w:rPr>
        <w:t xml:space="preserve"> (компонент «Меркурий»)</w:t>
      </w:r>
      <w:r>
        <w:rPr>
          <w:sz w:val="18"/>
        </w:rPr>
        <w:t xml:space="preserve">, незамедлительно информировать Заказчика и Управление Роспотребнадзора по Пермскому краю.</w:t>
      </w:r>
    </w:p>
    <w:p>
      <w:pPr>
        <w:jc w:val="both"/>
        <w:spacing w:line="240" w:lineRule="exact"/>
      </w:pPr>
      <w:r>
        <w:rPr>
          <w:sz w:val="18"/>
        </w:rPr>
        <w:t xml:space="preserve">4.4.23. </w:t>
      </w:r>
      <w:r>
        <w:rPr>
          <w:sz w:val="18"/>
        </w:rPr>
        <w:t xml:space="preserve">Согласовать с Заказчиком список работников, оказывающих услуги. Работники, не включённые в согласованный с Заказчиком список, не допускаются к оказанию услуги.</w:t>
      </w:r>
    </w:p>
    <w:p>
      <w:pPr>
        <w:jc w:val="both"/>
        <w:spacing w:line="240" w:lineRule="exact"/>
      </w:pPr>
      <w:r>
        <w:rPr>
          <w:sz w:val="18"/>
        </w:rPr>
        <w:t xml:space="preserve">4.4.24. </w:t>
      </w:r>
      <w:r>
        <w:rPr>
          <w:sz w:val="18"/>
        </w:rPr>
        <w:t xml:space="preserve">Самостоятельно заключать договоры на проведение работ по дезинсекции и дератизации с поставщиками данной услуги.</w:t>
      </w:r>
    </w:p>
    <w:p>
      <w:pPr>
        <w:jc w:val="both"/>
        <w:spacing w:line="240" w:lineRule="exact"/>
      </w:pPr>
      <w:r>
        <w:rPr>
          <w:sz w:val="18"/>
        </w:rPr>
        <w:t xml:space="preserve">4.4.25. </w:t>
      </w:r>
      <w:r>
        <w:rPr>
          <w:sz w:val="18"/>
        </w:rPr>
        <w:t xml:space="preserve">Содержать помещения и оборудование пищеблока, помещения для предоставления питания в чистоте, проводить надлежащую уборку помещений, санитарную обработку и дезинфекцию предметов производственного окружения, оборудования, инвентаря и посуды.</w:t>
      </w:r>
    </w:p>
    <w:p>
      <w:pPr>
        <w:jc w:val="both"/>
        <w:spacing w:line="240" w:lineRule="exact"/>
      </w:pPr>
      <w:r>
        <w:rPr>
          <w:sz w:val="18"/>
        </w:rPr>
        <w:t xml:space="preserve">4.4.26. </w:t>
      </w:r>
      <w:r>
        <w:rPr>
          <w:sz w:val="18"/>
        </w:rPr>
        <w:t xml:space="preserve">В случае обнаружения Заказчиком ненадлежащего исполнения условий настоящего Контракта, принять незамедлительные меры по устранению выявленных нарушений. В случае выявления Заказчиком нарушения технологии приготовления пищи, а также неготовности блюда при проверке готовой продукции, устранить недостатки в течение одного часа. Все обоснованные претензии Заказчика по проверке продуктов питания и готовой продукции устраняются Исполнителем за счет собственных средств.</w:t>
      </w:r>
    </w:p>
    <w:p>
      <w:pPr>
        <w:jc w:val="both"/>
        <w:spacing w:line="240" w:lineRule="exact"/>
      </w:pPr>
      <w:r>
        <w:rPr>
          <w:sz w:val="18"/>
        </w:rPr>
        <w:t xml:space="preserve">4.4.27. </w:t>
      </w:r>
      <w:r>
        <w:rPr>
          <w:sz w:val="18"/>
        </w:rPr>
        <w:t xml:space="preserve">Соблюдать установленные санитарные, технологические, противопожарные и иные нормативные требования, а также правила охраны труда и техники безопасности.</w:t>
      </w:r>
    </w:p>
    <w:p>
      <w:pPr>
        <w:jc w:val="both"/>
        <w:spacing w:line="240" w:lineRule="exact"/>
      </w:pPr>
      <w:r>
        <w:rPr>
          <w:sz w:val="18"/>
        </w:rPr>
        <w:t xml:space="preserve">4.4.28. </w:t>
      </w:r>
      <w:r>
        <w:rPr>
          <w:sz w:val="18"/>
        </w:rPr>
        <w:t xml:space="preserve">Обладать всеми необходимыми для исполнения Контракта разрешительными документами для осуществления данного вида деятельности.</w:t>
      </w:r>
    </w:p>
    <w:p>
      <w:pPr>
        <w:jc w:val="both"/>
        <w:spacing w:line="240" w:lineRule="exact"/>
      </w:pPr>
      <w:r>
        <w:rPr>
          <w:sz w:val="18"/>
        </w:rPr>
        <w:t xml:space="preserve">4.4.29. </w:t>
      </w:r>
      <w:r>
        <w:rPr>
          <w:sz w:val="18"/>
        </w:rPr>
        <w:t xml:space="preserve">Обеспечить за свой счет осуществление лабораторного контроля качества и безопасности приготовляемой пищи в сроки, определяемые законодательством.</w:t>
      </w:r>
    </w:p>
    <w:p>
      <w:pPr>
        <w:jc w:val="both"/>
        <w:spacing w:line="240" w:lineRule="exact"/>
      </w:pPr>
      <w:r>
        <w:rPr>
          <w:sz w:val="18"/>
        </w:rPr>
        <w:t xml:space="preserve">4.4.30. </w:t>
      </w:r>
      <w:r>
        <w:rPr>
          <w:sz w:val="18"/>
          <w:color w:val="000000"/>
          <w:shd w:val="clear" w:fill="ffffff"/>
        </w:rPr>
        <w:t xml:space="preserve">По требованию Заказчика предоставлять результаты лабораторного контроля качества и безопасности приготовляемой пищи.</w:t>
      </w:r>
    </w:p>
    <w:p>
      <w:pPr>
        <w:jc w:val="both"/>
        <w:spacing w:line="240" w:lineRule="exact"/>
      </w:pPr>
      <w:r>
        <w:rPr>
          <w:sz w:val="18"/>
        </w:rPr>
        <w:t xml:space="preserve">4.4.31. </w:t>
      </w:r>
      <w:r>
        <w:rPr>
          <w:sz w:val="18"/>
        </w:rPr>
        <w:t xml:space="preserve">В случае оказания услуг в помещениях пищеблока</w:t>
      </w:r>
    </w:p>
    <w:p>
      <w:pPr>
        <w:jc w:val="both"/>
        <w:spacing w:line="240" w:lineRule="exact"/>
      </w:pPr>
      <w:r>
        <w:rPr>
          <w:sz w:val="18"/>
        </w:rPr>
        <w:t xml:space="preserve">Заказчика заключить договор безвозмездного пользования в отношении имущества, используемого для организации питания (Приложение к Контракту), договор на возмещение эксплуатационных, коммунальных и прочих услуг (Приложение к Контракту) в течение 10 дней с момента заключения настоящего Контракта. Имущество Заказчика, используемое для организации питания, на период действия настоящего Контракта передаются Исполнителю во временное пользование. Использование имущества для иных целей, не относящихся к исполнению настоящего Контракта, не допускается.</w:t>
      </w:r>
    </w:p>
    <w:p>
      <w:pPr>
        <w:jc w:val="both"/>
        <w:spacing w:line="240" w:lineRule="exact"/>
      </w:pPr>
      <w:r>
        <w:rPr>
          <w:sz w:val="18"/>
        </w:rPr>
        <w:t xml:space="preserve">4.4.32. </w:t>
      </w:r>
      <w:r>
        <w:rPr>
          <w:sz w:val="18"/>
        </w:rPr>
        <w:t xml:space="preserve">В случае оказания услуг с использованием помещений пищеблока Исполнителя в течение 10 дней с момента заключения Контракта предоставить копии документов, подтверждающих права пользования пищеблоком, используемыми для оказания услуг на срок не менее срока действия настоящего Контракта.</w:t>
      </w:r>
    </w:p>
    <w:p>
      <w:pPr>
        <w:jc w:val="both"/>
        <w:spacing w:line="240" w:lineRule="exact"/>
      </w:pPr>
      <w:r>
        <w:rPr>
          <w:sz w:val="18"/>
        </w:rPr>
        <w:t xml:space="preserve">4.4.33. </w:t>
      </w:r>
      <w:r>
        <w:rPr>
          <w:sz w:val="18"/>
          <w:color w:val="000000"/>
        </w:rPr>
        <w:t xml:space="preserve">Осуществлять перевозку (транспортирование) и хранение продовольственного (пищевого) сырья и пищевой продукции в соответствии с требованиями технических регламентов.</w:t>
      </w:r>
    </w:p>
    <w:p>
      <w:pPr>
        <w:jc w:val="both"/>
        <w:spacing w:line="240" w:lineRule="exact"/>
      </w:pPr>
      <w:r>
        <w:rPr>
          <w:sz w:val="18"/>
        </w:rPr>
        <w:t xml:space="preserve">4.4.34. </w:t>
      </w:r>
      <w:r>
        <w:rPr>
          <w:sz w:val="18"/>
        </w:rPr>
        <w:t xml:space="preserve">Проводить производственный контроль, основанный на принципах ХАССП (в английской транскрипции HACCP - Hazard Analysis and Critical Control Points), в соответствии с порядком и периодичностью (включая организационные мероприятия, лабораторные исследования и испытания), установленными Исполнителем.</w:t>
      </w:r>
    </w:p>
    <w:p>
      <w:pPr>
        <w:jc w:val="both"/>
        <w:spacing w:line="240" w:lineRule="exact"/>
      </w:pPr>
      <w:r>
        <w:rPr>
          <w:sz w:val="18"/>
        </w:rPr>
        <w:t xml:space="preserve">4.4.35. </w:t>
      </w:r>
      <w:r>
        <w:rPr>
          <w:sz w:val="18"/>
          <w:color w:val="000000"/>
          <w:shd w:val="clear" w:fill="ffffff"/>
        </w:rPr>
        <w:t xml:space="preserve">Обеспечивать за свой счет устранение выявленных недостатков при оказании услуг в течение срока, указанного в требовании (претензии) Заказчика.</w:t>
      </w:r>
    </w:p>
    <w:p>
      <w:pPr>
        <w:jc w:val="both"/>
        <w:spacing w:line="240" w:lineRule="exact"/>
      </w:pPr>
      <w:r>
        <w:rPr>
          <w:sz w:val="18"/>
        </w:rPr>
        <w:t xml:space="preserve">4.4.36. </w:t>
      </w:r>
      <w:r>
        <w:rPr>
          <w:sz w:val="18"/>
        </w:rPr>
        <w:t xml:space="preserve">В случае оказания услуг, требующих специальных разрешений, обладать необходимыми разрешительными документами либо привлечь к оказанию таких услуг соисполнителя, обладающего необходимыми разрешительными документами, если условиями Контракта предусмотрена возможность привлечения к оказанию услуг соисполнителя.  </w:t>
      </w:r>
      <w:r>
        <w:rPr>
          <w:sz w:val="18"/>
        </w:rPr>
        <w:t xml:space="preserve">____________</w:t>
      </w:r>
    </w:p>
    <w:p>
      <w:pPr>
        <w:jc w:val="both"/>
        <w:spacing w:line="240" w:lineRule="exact"/>
      </w:pPr>
      <w:r>
        <w:rPr>
          <w:sz w:val="18"/>
        </w:rPr>
        <w:t xml:space="preserve">4.4.37. </w:t>
      </w:r>
      <w:r>
        <w:rPr>
          <w:sz w:val="18"/>
        </w:rPr>
        <w:t xml:space="preserve">Привлекать для оказания услуг по Контракту в приоритетном порядке соисполнителей из числа физических лиц (в том числе индивидуальных предпринимателей) и юридических лиц, зарегистрированных на территории Пермского края.</w:t>
      </w:r>
    </w:p>
    <w:p>
      <w:pPr>
        <w:jc w:val="both"/>
        <w:spacing w:line="240" w:lineRule="exact"/>
      </w:pPr>
      <w:r>
        <w:rPr>
          <w:sz w:val="18"/>
        </w:rPr>
        <w:t xml:space="preserve">4.4.38. </w:t>
      </w:r>
      <w:r>
        <w:rPr>
          <w:sz w:val="18"/>
          <w:color w:val="000000"/>
          <w:shd w:val="clear" w:fill="ffffff"/>
        </w:rPr>
        <w:t xml:space="preserve">Предоставлять информацию о всех соисполнителях, заключивших договор или договоры с Исполнителем, а также копию заключенного договора (договоров). Указанная информация и копия договора (договоров) предоставляется Заказчику Исполнителем в течение 10 дней с момента заключения им договора (договоров) с соисполнителем.</w:t>
      </w:r>
    </w:p>
    <w:p>
      <w:pPr>
        <w:jc w:val="both"/>
        <w:spacing w:line="240" w:lineRule="exact"/>
      </w:pPr>
      <w:r>
        <w:rPr>
          <w:sz w:val="18"/>
        </w:rPr>
        <w:t xml:space="preserve">4.4.39. </w:t>
      </w:r>
      <w:r>
        <w:rPr>
          <w:sz w:val="18"/>
          <w:color w:val="000000"/>
        </w:rPr>
        <w:t xml:space="preserve">В соответствии с </w:t>
      </w:r>
      <w:r>
        <w:rPr>
          <w:sz w:val="18"/>
        </w:rPr>
        <w:t xml:space="preserve">частью 2 статьи 23 Налогового кодекса</w:t>
      </w:r>
      <w:r>
        <w:rPr>
          <w:sz w:val="18"/>
          <w:color w:val="000000"/>
        </w:rPr>
        <w:t xml:space="preserve"> Российской Федерации Исполнитель, создающий рабочие места на территории оказания услуг на срок более одного месяца, обязан зарегистрировать в территориальных налоговых органах обособленное подразделение организации в течение одного месяца с момента заключения Контракта.</w:t>
      </w:r>
    </w:p>
    <w:p>
      <w:pPr>
        <w:jc w:val="both"/>
        <w:spacing w:line="240" w:lineRule="exact"/>
      </w:pPr>
      <w:r>
        <w:rPr>
          <w:sz w:val="18"/>
          <w:color w:val="000000"/>
        </w:rPr>
        <w:t xml:space="preserve">После регистрации обособленного подразделения в территориальных налоговых органах Исполнитель в течение 3 (трех) рабочих дней представляет Заказчику уведомление о постановке на учет по месту нахождения обособленного подразделения организации.</w:t>
      </w:r>
    </w:p>
    <w:p>
      <w:pPr>
        <w:jc w:val="both"/>
        <w:spacing w:line="240" w:lineRule="exact"/>
      </w:pPr>
      <w:r>
        <w:rPr>
          <w:sz w:val="18"/>
          <w:color w:val="000000"/>
        </w:rPr>
        <w:t xml:space="preserve">При отсутствии признаков обособленного подразделения организации, в том числе при оказании услуг полностью силами соисполнителя, Исполнитель представляет Заказчику документы, подтверждающие отсутствие необходимости регистрации Исполнителем обособленного подразделения организации;</w:t>
      </w:r>
    </w:p>
    <w:p>
      <w:pPr>
        <w:jc w:val="both"/>
        <w:spacing w:line="240" w:lineRule="exact"/>
      </w:pPr>
      <w:r>
        <w:rPr>
          <w:sz w:val="18"/>
        </w:rPr>
        <w:t xml:space="preserve">4.4.40. </w:t>
      </w:r>
      <w:r>
        <w:rPr>
          <w:sz w:val="18"/>
        </w:rPr>
        <w:t xml:space="preserve">Осуществлять закупку необходимых для исполнения Контракта товаров в приоритетном порядке у физических лиц (в том числе индивидуальных предпринимателей) и юридических лиц, зарегистрированных и производящих соответствующие товары на территории Пермского края.  </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5. </w:t>
      </w:r>
      <w:r>
        <w:rPr>
          <w:sz w:val="18"/>
          <w:color w:val="000000"/>
          <w:b/>
        </w:rPr>
        <w:t xml:space="preserve">ОБЕСПЕЧЕНИЕ ИСПОЛНЕНИЯ КОНТРАКТА</w:t>
      </w:r>
    </w:p>
    <w:p>
      <w:pPr>
        <w:jc w:val="center"/>
        <w:spacing w:line="240" w:lineRule="exact"/>
      </w:pPr>
      <w:r>
        <w:rPr>
          <w:sz w:val="18"/>
          <w:color w:val="000000"/>
        </w:rPr>
        <w:t xml:space="preserve"> </w:t>
      </w:r>
    </w:p>
    <w:p>
      <w:pPr>
        <w:jc w:val="both"/>
        <w:spacing w:line="240" w:lineRule="exact"/>
      </w:pPr>
      <w:r>
        <w:rPr>
          <w:sz w:val="18"/>
        </w:rPr>
        <w:t xml:space="preserve">5.1. </w:t>
      </w:r>
      <w:r>
        <w:rPr>
          <w:sz w:val="18"/>
          <w:color w:val="000000"/>
        </w:rPr>
        <w:t xml:space="preserve">Исполнитель при заключении Контракта должен предоставить Заказчику обеспечение исполнения Контракта в размере </w:t>
      </w:r>
      <w:r>
        <w:rPr>
          <w:sz w:val="18"/>
        </w:rPr>
        <w:t xml:space="preserve">5.00%</w:t>
      </w:r>
      <w:r>
        <w:rPr>
          <w:sz w:val="18"/>
          <w:color w:val="0070C0"/>
        </w:rPr>
        <w:t xml:space="preserve"> </w:t>
      </w:r>
      <w:r>
        <w:rPr>
          <w:sz w:val="18"/>
          <w:color w:val="000000"/>
        </w:rPr>
        <w:t xml:space="preserve">от цены Контракта, указанной в пункте </w:t>
      </w:r>
      <w:r>
        <w:rPr>
          <w:sz w:val="18"/>
        </w:rPr>
        <w:t xml:space="preserve">2.1. </w:t>
      </w:r>
      <w:r>
        <w:rPr>
          <w:sz w:val="18"/>
          <w:color w:val="000000"/>
        </w:rPr>
        <w:t xml:space="preserve"> Контракта, что составляет </w:t>
      </w:r>
      <w:r>
        <w:rPr>
          <w:sz w:val="18"/>
          <w:color w:val="000000"/>
          <w:shd w:val="clear" w:fill="ffffff"/>
        </w:rPr>
        <w:t xml:space="preserve"> </w:t>
      </w:r>
      <w:r>
        <w:rPr>
          <w:sz w:val="18"/>
        </w:rPr>
        <w:t xml:space="preserve">79000</w:t>
      </w:r>
      <w:r>
        <w:rPr>
          <w:sz w:val="18"/>
          <w:color w:val="000000"/>
          <w:shd w:val="clear" w:fill="ffffff"/>
        </w:rPr>
        <w:t xml:space="preserve"> рублей </w:t>
      </w:r>
      <w:r>
        <w:rPr>
          <w:sz w:val="18"/>
        </w:rPr>
        <w:t xml:space="preserve">00</w:t>
      </w:r>
      <w:r>
        <w:rPr>
          <w:sz w:val="18"/>
          <w:color w:val="000000"/>
          <w:shd w:val="clear" w:fill="ffffff"/>
        </w:rPr>
        <w:t xml:space="preserve"> копеек.</w:t>
      </w:r>
    </w:p>
    <w:p>
      <w:pPr>
        <w:jc w:val="both"/>
        <w:spacing w:line="240" w:lineRule="exact"/>
      </w:pPr>
      <w:r>
        <w:rPr>
          <w:sz w:val="18"/>
        </w:rPr>
        <w:t xml:space="preserve">5.2. </w:t>
      </w:r>
      <w:r>
        <w:rPr>
          <w:sz w:val="18"/>
          <w:color w:val="000000"/>
        </w:rPr>
        <w:t xml:space="preserve">Контракт заключается после предоставления Исполнителем обеспечения исполнения Контракта.</w:t>
      </w:r>
    </w:p>
    <w:p>
      <w:pPr>
        <w:jc w:val="both"/>
        <w:spacing w:line="240" w:lineRule="exact"/>
      </w:pPr>
      <w:r>
        <w:rPr>
          <w:sz w:val="18"/>
        </w:rPr>
        <w:t xml:space="preserve">5.3. </w:t>
      </w:r>
      <w:r>
        <w:rPr>
          <w:sz w:val="18"/>
          <w:color w:val="000000"/>
        </w:rPr>
        <w:t xml:space="preserve">Исполнение Контракта может обеспечиваться предоставлением независимой гарантии, соответствующей требованиям статьи 45 Закона о контрактной системе, или внесением денежных средств на указанный Заказчиком счет. Способ обеспечения исполнения Контракта, срок действия независимой гарантии определяются Исполнителем самостоятельно.</w:t>
      </w:r>
      <w:r>
        <w:rPr>
          <w:sz w:val="18"/>
        </w:rPr>
        <w:t xml:space="preserve">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w:t>
      </w:r>
      <w:r>
        <w:rPr>
          <w:sz w:val="18"/>
          <w:color w:val="000000"/>
        </w:rPr>
        <w:t xml:space="preserve"> со статьей 95 Закона о контрактной системе. Исполнитель вносит денежные средства (если такая форма обеспечения исполнения Контракта применяется Исполнителем) путем перечисления денежных средств</w:t>
      </w:r>
      <w:r>
        <w:rPr>
          <w:sz w:val="18"/>
        </w:rPr>
        <w:t xml:space="preserve"> на счет, на котором в соответствии с законодательством Российской Федерации учитываются операции со средствами, поступающими Заказчику.</w:t>
      </w:r>
    </w:p>
    <w:p>
      <w:pPr>
        <w:jc w:val="both"/>
        <w:spacing w:line="240" w:lineRule="exact"/>
      </w:pPr>
      <w:r>
        <w:rPr>
          <w:sz w:val="18"/>
        </w:rPr>
        <w:t xml:space="preserve">5.4. </w:t>
      </w:r>
      <w:r>
        <w:rPr>
          <w:sz w:val="18"/>
          <w:color w:val="000000"/>
        </w:rPr>
        <w:t xml:space="preserve">В случае если Исполнителем, с которым заключается Контракт, является казенное учреждение, обязательство по обеспечению исполнения Контракта не применяется.</w:t>
      </w:r>
    </w:p>
    <w:p>
      <w:pPr>
        <w:jc w:val="both"/>
        <w:spacing w:line="240" w:lineRule="exact"/>
      </w:pPr>
      <w:r>
        <w:rPr>
          <w:sz w:val="18"/>
        </w:rPr>
        <w:t xml:space="preserve">5.5. </w:t>
      </w:r>
      <w:r>
        <w:rPr>
          <w:sz w:val="18"/>
          <w:color w:val="000000"/>
        </w:rPr>
        <w:t xml:space="preserve">Исполнитель освобождается от предоставления обеспечения исполнения Контракта в случаях, установленных частью 8.1 статьи 96 Закона о контрактной системе с учетом положений статьи 37 Закона о контрактной системе. </w:t>
      </w:r>
    </w:p>
    <w:p>
      <w:pPr>
        <w:jc w:val="both"/>
        <w:spacing w:line="240" w:lineRule="exact"/>
      </w:pPr>
      <w:r>
        <w:rPr>
          <w:sz w:val="18"/>
          <w:color w:val="000000"/>
        </w:rPr>
        <w:t xml:space="preserve"> </w:t>
      </w:r>
    </w:p>
    <w:p>
      <w:pPr>
        <w:jc w:val="both"/>
        <w:spacing w:line="240" w:lineRule="exact"/>
      </w:pPr>
      <w:r>
        <w:rPr>
          <w:sz w:val="18"/>
        </w:rPr>
        <w:t xml:space="preserve">5.6. </w:t>
      </w:r>
      <w:r>
        <w:rPr>
          <w:sz w:val="18"/>
          <w:color w:val="000000"/>
        </w:rPr>
        <w:t xml:space="preserve">В случае если Исполнителем, с которым заключается Контракт, предложена сумма цен единиц услуги, которая на двадцать пять и более процентов ниже начальной суммы цен указанных единиц, Исполнитель, с которым заключается Контракт, предоставляет обеспечение исполнения Контракта с учетом положений статьи 37 Закона о контрактной системе.</w:t>
      </w:r>
      <w:r>
        <w:rPr>
          <w:sz w:val="18"/>
          <w:color w:val="000000"/>
        </w:rPr>
        <w:t xml:space="preserve"> </w:t>
      </w:r>
    </w:p>
    <w:p>
      <w:pPr>
        <w:jc w:val="both"/>
        <w:spacing w:line="240" w:lineRule="exact"/>
      </w:pPr>
      <w:r>
        <w:rPr>
          <w:sz w:val="18"/>
        </w:rPr>
        <w:t xml:space="preserve">5.7. </w:t>
      </w:r>
      <w:r>
        <w:rPr>
          <w:sz w:val="18"/>
          <w:color w:val="000000"/>
        </w:rPr>
        <w:t xml:space="preserve">Возврат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 осуществляется Заказчиком в течение не более 15 дней с даты исполнения Исполнителем обязательств, предусмотренных Контрактом</w:t>
      </w:r>
      <w:r>
        <w:rPr>
          <w:sz w:val="18"/>
        </w:rPr>
        <w:t xml:space="preserve">.</w:t>
      </w:r>
    </w:p>
    <w:p>
      <w:pPr>
        <w:jc w:val="both"/>
        <w:spacing w:line="240" w:lineRule="exact"/>
      </w:pPr>
      <w:r>
        <w:rPr>
          <w:sz w:val="18"/>
          <w:color w:val="000000"/>
        </w:rPr>
        <w:t xml:space="preserve">Обеспечение должно быть возвращено на счет, указанный Исполнителем. </w:t>
      </w:r>
    </w:p>
    <w:p>
      <w:pPr>
        <w:jc w:val="both"/>
        <w:spacing w:line="240" w:lineRule="exact"/>
      </w:pPr>
      <w:r>
        <w:rPr>
          <w:sz w:val="18"/>
        </w:rPr>
        <w:t xml:space="preserve">5.8. </w:t>
      </w:r>
      <w:r>
        <w:rPr>
          <w:sz w:val="18"/>
          <w:color w:val="000000"/>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В случае если Контрактом предусмотрены отдельные этапы его исполнения, в ходе исполнения Контракта размер этого обеспечения подлежит уменьшению в порядке и случаях, которые предусмотрены частями 7.2 и 7.3 статьи 96 Закона о контрактной системе.</w:t>
      </w:r>
    </w:p>
    <w:p>
      <w:pPr>
        <w:jc w:val="both"/>
        <w:spacing w:line="240" w:lineRule="exact"/>
      </w:pPr>
      <w:r>
        <w:rPr>
          <w:sz w:val="18"/>
        </w:rPr>
        <w:t xml:space="preserve">5.9. </w:t>
      </w:r>
      <w:r>
        <w:rPr>
          <w:sz w:val="18"/>
          <w:color w:val="000000"/>
        </w:rPr>
        <w:t xml:space="preserve">Возврат Исполнителю части денежных средств, внесенных в качестве обеспечения исполнения Контракта (если такая форма обеспечения исполнения Контракта применяется Исполнителем), в случае уменьшения размера обеспечения исполнения Контракта в соответствии с частями 7, 7.1 и 7.2 статьи 96 Закона о контрактной системе, осуществляется Заказчиком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  в течение не более 15 дней с даты получения Заказчиком соответствующего заявления Исполнителя.</w:t>
      </w:r>
    </w:p>
    <w:p>
      <w:pPr>
        <w:jc w:val="both"/>
        <w:spacing w:line="240" w:lineRule="exact"/>
      </w:pPr>
      <w:r>
        <w:rPr>
          <w:sz w:val="18"/>
        </w:rPr>
        <w:t xml:space="preserve">5.10. </w:t>
      </w:r>
      <w:r>
        <w:rPr>
          <w:sz w:val="18"/>
          <w:color w:val="000000"/>
        </w:rPr>
        <w:t xml:space="preserve">В случае предоставления нового обеспечения исполнения Контракта возврат независимой гарантии (если такая форма обеспечения исполнения Контракта применяется Исполнителем) Заказчиком гаранту, предоставившему указанную независимую гарантию, не осуществляется, взыскание по ней не производится.</w:t>
      </w:r>
    </w:p>
    <w:p>
      <w:pPr>
        <w:jc w:val="both"/>
        <w:spacing w:line="240" w:lineRule="exact"/>
      </w:pPr>
      <w:r>
        <w:rPr>
          <w:sz w:val="18"/>
        </w:rPr>
        <w:t xml:space="preserve">5.11. </w:t>
      </w:r>
      <w:r>
        <w:rPr>
          <w:sz w:val="18"/>
          <w:color w:val="000000"/>
        </w:rPr>
        <w:t xml:space="preserve">Обеспечение исполнения Контракта распространяется на все обязательства Исполнителя по Контракту, включая обязательства по возврату аванса (при наличии), соблюдение сроков оказания услуг, надлежащее качество услуг, а также уплату неустоек (штрафа, пени).</w:t>
      </w:r>
    </w:p>
    <w:p>
      <w:pPr>
        <w:jc w:val="both"/>
        <w:spacing w:line="240" w:lineRule="exact"/>
      </w:pPr>
      <w:r>
        <w:rPr>
          <w:sz w:val="18"/>
        </w:rPr>
        <w:t xml:space="preserve">5.12. </w:t>
      </w:r>
      <w:r>
        <w:rPr>
          <w:sz w:val="18"/>
          <w:color w:val="000000"/>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о контрактной системе.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настоящим Контрактом.</w:t>
      </w:r>
    </w:p>
    <w:p>
      <w:pPr>
        <w:jc w:val="both"/>
        <w:spacing w:line="240" w:lineRule="exact"/>
      </w:pPr>
      <w:r>
        <w:rPr>
          <w:sz w:val="18"/>
        </w:rPr>
        <w:t xml:space="preserve">5.13. </w:t>
      </w:r>
      <w:r>
        <w:rPr>
          <w:sz w:val="18"/>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pPr>
        <w:spacing w:line="240" w:lineRule="exact"/>
      </w:pPr>
      <w:r>
        <w:rPr>
          <w:sz w:val="18"/>
        </w:rPr>
        <w:t xml:space="preserve">____________</w:t>
      </w:r>
    </w:p>
    <w:p>
      <w:pPr>
        <w:spacing w:lineRule="exact"/>
      </w:pPr>
      <w:r>
        <w:rPr/>
      </w:r>
    </w:p>
    <w:p>
      <w:pPr>
        <w:spacing w:lineRule="exact"/>
      </w:pPr>
      <w:r>
        <w:rPr/>
      </w:r>
    </w:p>
    <w:p>
      <w:pPr>
        <w:jc w:val="center"/>
        <w:spacing w:line="240" w:lineRule="exact"/>
      </w:pPr>
      <w:r>
        <w:rPr>
          <w:sz w:val="18"/>
        </w:rPr>
        <w:t xml:space="preserve">6. </w:t>
      </w:r>
      <w:r>
        <w:rPr>
          <w:sz w:val="18"/>
          <w:color w:val="000000"/>
          <w:b/>
        </w:rPr>
        <w:t xml:space="preserve">ОТВЕТСТВЕННОСТЬ СТОРОН</w:t>
      </w:r>
    </w:p>
    <w:p>
      <w:pPr>
        <w:jc w:val="center"/>
        <w:spacing w:line="240" w:lineRule="exact"/>
      </w:pPr>
      <w:r>
        <w:rPr>
          <w:sz w:val="18"/>
        </w:rPr>
        <w:t xml:space="preserve"> </w:t>
      </w:r>
    </w:p>
    <w:p>
      <w:pPr>
        <w:jc w:val="both"/>
        <w:spacing w:line="240" w:lineRule="exact"/>
      </w:pPr>
      <w:r>
        <w:rPr>
          <w:sz w:val="18"/>
        </w:rPr>
        <w:t xml:space="preserve">6.1. </w:t>
      </w:r>
      <w:r>
        <w:rPr>
          <w:sz w:val="18"/>
        </w:rPr>
        <w:t xml:space="preserve">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pPr>
        <w:jc w:val="both"/>
        <w:spacing w:line="240" w:lineRule="exact"/>
      </w:pPr>
      <w:r>
        <w:rPr>
          <w:sz w:val="18"/>
        </w:rPr>
        <w:t xml:space="preserve">6.2. </w:t>
      </w:r>
      <w:r>
        <w:rPr>
          <w:sz w:val="18"/>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jc w:val="both"/>
        <w:spacing w:line="240" w:lineRule="exact"/>
      </w:pPr>
      <w:r>
        <w:rPr>
          <w:sz w:val="18"/>
        </w:rPr>
        <w:t xml:space="preserve">6.3. </w:t>
      </w:r>
      <w:r>
        <w:rPr>
          <w:sz w:val="18"/>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jc w:val="both"/>
        <w:spacing w:line="240" w:lineRule="exact"/>
      </w:pPr>
      <w:r>
        <w:rPr>
          <w:sz w:val="18"/>
        </w:rPr>
        <w:t xml:space="preserve">а) 1000 рублей, если цена Контракта не превышает 3 млн. рублей (включительно);</w:t>
      </w:r>
    </w:p>
    <w:p>
      <w:pPr>
        <w:jc w:val="both"/>
        <w:spacing w:line="240" w:lineRule="exact"/>
      </w:pPr>
      <w:r>
        <w:rPr>
          <w:sz w:val="18"/>
        </w:rPr>
        <w:t xml:space="preserve">б) 5000 рублей, если цена Контракта составляет от 3 млн. рублей до 50 млн. рублей (включительно);</w:t>
      </w:r>
    </w:p>
    <w:p>
      <w:pPr>
        <w:jc w:val="both"/>
        <w:spacing w:line="240" w:lineRule="exact"/>
      </w:pPr>
      <w:r>
        <w:rPr>
          <w:sz w:val="18"/>
        </w:rPr>
        <w:t xml:space="preserve">в) 10000 рублей, если цена Контракта составляет от 50 млн. рублей до 100 млн. рублей (включительно);</w:t>
      </w:r>
    </w:p>
    <w:p>
      <w:pPr>
        <w:jc w:val="both"/>
        <w:spacing w:line="240" w:lineRule="exact"/>
      </w:pPr>
      <w:r>
        <w:rPr>
          <w:sz w:val="18"/>
        </w:rPr>
        <w:t xml:space="preserve">г) 100000 рублей, если цена Контракта превышает 100 млн. рублей.</w:t>
      </w:r>
    </w:p>
    <w:p>
      <w:pPr>
        <w:jc w:val="both"/>
        <w:spacing w:line="240" w:lineRule="exact"/>
      </w:pPr>
      <w:r>
        <w:rPr>
          <w:sz w:val="18"/>
        </w:rPr>
        <w:t xml:space="preserve">6.4. </w:t>
      </w:r>
      <w:r>
        <w:rPr>
          <w:sz w:val="18"/>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w:t>
      </w:r>
      <w:r>
        <w:rPr>
          <w:sz w:val="18"/>
          <w:color w:val="000000"/>
        </w:rPr>
        <w:t xml:space="preserve">соответствующим отдельным этапом исполнения Контракта</w:t>
      </w:r>
      <w:r>
        <w:rPr>
          <w:sz w:val="18"/>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jc w:val="both"/>
        <w:spacing w:line="240" w:lineRule="exact"/>
      </w:pPr>
      <w:r>
        <w:rPr>
          <w:sz w:val="18"/>
        </w:rPr>
        <w:t xml:space="preserve">6.5. </w:t>
      </w:r>
      <w:r>
        <w:rPr>
          <w:sz w:val="18"/>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pPr>
        <w:jc w:val="both"/>
        <w:spacing w:line="240" w:lineRule="exact"/>
      </w:pPr>
      <w:r>
        <w:rPr>
          <w:sz w:val="18"/>
        </w:rPr>
        <w:t xml:space="preserve">6.6. </w:t>
      </w:r>
      <w:r>
        <w:rPr>
          <w:sz w:val="18"/>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pPr>
        <w:jc w:val="both"/>
        <w:spacing w:line="240" w:lineRule="exact"/>
      </w:pPr>
      <w:r>
        <w:rPr>
          <w:sz w:val="18"/>
        </w:rPr>
        <w:t xml:space="preserve">а) в случае, если цена Контракта не превышает начальную (максимальную) цену контракта:</w:t>
      </w:r>
    </w:p>
    <w:p>
      <w:pPr>
        <w:jc w:val="both"/>
        <w:spacing w:line="240" w:lineRule="exact"/>
      </w:pPr>
      <w:r>
        <w:rPr>
          <w:sz w:val="18"/>
        </w:rPr>
        <w:t xml:space="preserve">10 процентов начальной (максимальной) цены контракта, если цена Контракта не превышает 3 млн. рублей;</w:t>
      </w:r>
    </w:p>
    <w:p>
      <w:pPr>
        <w:jc w:val="both"/>
        <w:spacing w:line="240" w:lineRule="exact"/>
      </w:pPr>
      <w:r>
        <w:rPr>
          <w:sz w:val="18"/>
        </w:rPr>
        <w:t xml:space="preserve">5 процентов начальной (максимальной) цены контракта, если цена Контракта составляет от 3 млн. рублей до 50 млн. рублей (включительно);</w:t>
      </w:r>
    </w:p>
    <w:p>
      <w:pPr>
        <w:jc w:val="both"/>
        <w:spacing w:line="240" w:lineRule="exact"/>
      </w:pPr>
      <w:r>
        <w:rPr>
          <w:sz w:val="18"/>
        </w:rPr>
        <w:t xml:space="preserve">1 процент начальной (максимальной) цены контракта, если цена Контракта составляет от 50 млн. рублей до 100 млн. рублей (включительно);</w:t>
      </w:r>
    </w:p>
    <w:p>
      <w:pPr>
        <w:jc w:val="both"/>
        <w:spacing w:line="240" w:lineRule="exact"/>
      </w:pPr>
      <w:r>
        <w:rPr>
          <w:sz w:val="18"/>
        </w:rPr>
        <w:t xml:space="preserve">б) в случае, если цена Контракта превышает начальную (максимальную) цену контракта:</w:t>
      </w:r>
    </w:p>
    <w:p>
      <w:pPr>
        <w:jc w:val="both"/>
        <w:spacing w:line="240" w:lineRule="exact"/>
      </w:pPr>
      <w:r>
        <w:rPr>
          <w:sz w:val="18"/>
        </w:rPr>
        <w:t xml:space="preserve">10 процентов цены Контракта, если цена Контракта не превышает 3 млн. рублей;</w:t>
      </w:r>
    </w:p>
    <w:p>
      <w:pPr>
        <w:jc w:val="both"/>
        <w:spacing w:line="240" w:lineRule="exact"/>
      </w:pPr>
      <w:r>
        <w:rPr>
          <w:sz w:val="18"/>
        </w:rPr>
        <w:t xml:space="preserve">5 процентов цены Контракта, если цена Контракта составляет от 3 млн. рублей до 50 млн. рублей (включительно);</w:t>
      </w:r>
    </w:p>
    <w:p>
      <w:pPr>
        <w:jc w:val="both"/>
        <w:spacing w:line="240" w:lineRule="exact"/>
      </w:pPr>
      <w:r>
        <w:rPr>
          <w:sz w:val="18"/>
        </w:rPr>
        <w:t xml:space="preserve">1 процент цены Контракта, если цена Контракта составляет от 50 млн. рублей до 100 млн. рублей (включительно).</w:t>
      </w:r>
    </w:p>
    <w:p>
      <w:pPr>
        <w:jc w:val="both"/>
        <w:spacing w:line="240" w:lineRule="exact"/>
      </w:pPr>
      <w:r>
        <w:rPr>
          <w:sz w:val="18"/>
        </w:rPr>
        <w:t xml:space="preserve">6.7. </w:t>
      </w:r>
      <w:r>
        <w:rPr>
          <w:sz w:val="18"/>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jc w:val="both"/>
        <w:spacing w:line="240" w:lineRule="exact"/>
      </w:pPr>
      <w:r>
        <w:rPr>
          <w:sz w:val="18"/>
        </w:rPr>
        <w:t xml:space="preserve">а) 1000 рублей, если цена Контракта не превышает 3 млн. рублей;</w:t>
      </w:r>
    </w:p>
    <w:p>
      <w:pPr>
        <w:jc w:val="both"/>
        <w:spacing w:line="240" w:lineRule="exact"/>
      </w:pPr>
      <w:r>
        <w:rPr>
          <w:sz w:val="18"/>
        </w:rPr>
        <w:t xml:space="preserve">б) 5000 рублей, если цена Контракта составляет от 3 млн. рублей до 50 млн. рублей (включительно);</w:t>
      </w:r>
    </w:p>
    <w:p>
      <w:pPr>
        <w:jc w:val="both"/>
        <w:spacing w:line="240" w:lineRule="exact"/>
      </w:pPr>
      <w:r>
        <w:rPr>
          <w:sz w:val="18"/>
        </w:rPr>
        <w:t xml:space="preserve">в) 10000 рублей, если цена Контракта составляет от 50 млн. рублей до 100 млн. рублей (включительно);</w:t>
      </w:r>
    </w:p>
    <w:p>
      <w:pPr>
        <w:jc w:val="both"/>
        <w:spacing w:line="240" w:lineRule="exact"/>
      </w:pPr>
      <w:r>
        <w:rPr>
          <w:sz w:val="18"/>
        </w:rPr>
        <w:t xml:space="preserve">г) 100000 рублей, если цена Контракта превышает 100 млн. рублей.</w:t>
      </w:r>
    </w:p>
    <w:p>
      <w:pPr>
        <w:jc w:val="both"/>
        <w:spacing w:line="240" w:lineRule="exact"/>
      </w:pPr>
      <w:r>
        <w:rPr>
          <w:sz w:val="18"/>
        </w:rPr>
        <w:t xml:space="preserve">6.8. </w:t>
      </w:r>
      <w:r>
        <w:rPr>
          <w:sz w:val="18"/>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jc w:val="both"/>
        <w:spacing w:line="240" w:lineRule="exact"/>
      </w:pPr>
      <w:r>
        <w:rPr>
          <w:sz w:val="18"/>
        </w:rPr>
        <w:t xml:space="preserve">6.9. </w:t>
      </w:r>
      <w:r>
        <w:rPr>
          <w:sz w:val="18"/>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jc w:val="both"/>
        <w:spacing w:line="240" w:lineRule="exact"/>
      </w:pPr>
      <w:r>
        <w:rPr>
          <w:sz w:val="18"/>
        </w:rPr>
        <w:t xml:space="preserve">6.10. </w:t>
      </w:r>
      <w:r>
        <w:rPr>
          <w:sz w:val="18"/>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jc w:val="both"/>
        <w:spacing w:line="240" w:lineRule="exact"/>
      </w:pPr>
      <w:r>
        <w:rPr>
          <w:sz w:val="18"/>
        </w:rPr>
        <w:t xml:space="preserve">6.11. </w:t>
      </w:r>
      <w:r>
        <w:rPr>
          <w:sz w:val="18"/>
        </w:rPr>
        <w:t xml:space="preserve">Уплата Исполнителем неустойки или применение иной формы ответственности не освобождает его от исполнения обязательств по настоящему Контракту.</w:t>
      </w:r>
    </w:p>
    <w:p>
      <w:pPr>
        <w:jc w:val="both"/>
        <w:spacing w:line="240" w:lineRule="exact"/>
      </w:pPr>
      <w:r>
        <w:rPr>
          <w:sz w:val="18"/>
        </w:rPr>
        <w:t xml:space="preserve">6.12. </w:t>
      </w:r>
      <w:r>
        <w:rPr>
          <w:sz w:val="18"/>
        </w:rPr>
        <w:t xml:space="preserve">Заказчик удерживает суммы неисполненных Исполнителем требований об уплате неустоек (штрафов, пеней), предъявленных Заказчиком в соответствии с Законом о контрактной системе из суммы, подлежащей оплате Исполнителю.</w:t>
      </w:r>
    </w:p>
    <w:p>
      <w:pPr>
        <w:jc w:val="both"/>
        <w:spacing w:line="240" w:lineRule="exact"/>
      </w:pPr>
      <w:r>
        <w:rPr>
          <w:sz w:val="18"/>
        </w:rPr>
        <w:t xml:space="preserve">____________</w:t>
      </w:r>
    </w:p>
    <w:p>
      <w:pPr>
        <w:jc w:val="both"/>
        <w:spacing w:line="240" w:lineRule="exact"/>
      </w:pPr>
      <w:r>
        <w:rPr>
          <w:sz w:val="18"/>
        </w:rPr>
        <w:t xml:space="preserve"> </w:t>
      </w:r>
    </w:p>
    <w:p>
      <w:pPr>
        <w:spacing w:lineRule="exact"/>
      </w:pPr>
      <w:r>
        <w:rPr/>
      </w:r>
    </w:p>
    <w:p>
      <w:pPr>
        <w:jc w:val="center"/>
        <w:spacing w:line="240" w:lineRule="exact"/>
      </w:pPr>
      <w:r>
        <w:rPr>
          <w:sz w:val="18"/>
        </w:rPr>
        <w:t xml:space="preserve"> </w:t>
      </w:r>
    </w:p>
    <w:p>
      <w:pPr>
        <w:jc w:val="center"/>
        <w:spacing w:line="240" w:lineRule="exact"/>
      </w:pPr>
      <w:r>
        <w:rPr>
          <w:sz w:val="18"/>
        </w:rPr>
        <w:t xml:space="preserve">7. </w:t>
      </w:r>
      <w:r>
        <w:rPr>
          <w:sz w:val="18"/>
          <w:color w:val="000000"/>
          <w:b/>
        </w:rPr>
        <w:t xml:space="preserve">ПОРЯДОК ИЗМЕНЕНИЯ И РАСТОРЖЕНИЯ КОНТРАКТА</w:t>
      </w:r>
    </w:p>
    <w:p>
      <w:pPr>
        <w:jc w:val="both"/>
        <w:spacing w:line="240" w:lineRule="exact"/>
      </w:pPr>
      <w:r>
        <w:rPr>
          <w:sz w:val="18"/>
        </w:rPr>
        <w:t xml:space="preserve"> </w:t>
      </w:r>
    </w:p>
    <w:p>
      <w:pPr>
        <w:jc w:val="both"/>
        <w:spacing w:line="240" w:lineRule="exact"/>
      </w:pPr>
      <w:r>
        <w:rPr>
          <w:sz w:val="18"/>
        </w:rPr>
        <w:t xml:space="preserve">7.1. </w:t>
      </w:r>
      <w:r>
        <w:rPr>
          <w:sz w:val="18"/>
        </w:rPr>
        <w:t xml:space="preserve">Изменение существенных условий Контракта при его исполнении не допускается, за исключением их изменения по соглашению Сторон в случаях, </w:t>
      </w:r>
      <w:r>
        <w:rPr>
          <w:sz w:val="18"/>
          <w:color w:val="000000"/>
        </w:rPr>
        <w:t xml:space="preserve">установленных Законом о контрактной системе. </w:t>
      </w:r>
    </w:p>
    <w:p>
      <w:pPr>
        <w:jc w:val="both"/>
        <w:spacing w:line="240" w:lineRule="exact"/>
      </w:pPr>
      <w:r>
        <w:rPr>
          <w:sz w:val="18"/>
          <w:color w:val="000000"/>
        </w:rPr>
        <w:t xml:space="preserve">Все изменения и дополнения оформляются путем подписания Сторонами дополнительных соглашений к настоящему Контракту. </w:t>
      </w:r>
    </w:p>
    <w:p>
      <w:pPr>
        <w:jc w:val="both"/>
        <w:spacing w:line="240" w:lineRule="exact"/>
      </w:pPr>
      <w:r>
        <w:rPr>
          <w:sz w:val="18"/>
          <w:color w:val="000000"/>
          <w:shd w:val="clear" w:fill="ffffff"/>
        </w:rPr>
        <w:t xml:space="preserve">Дополнительные соглашения к настоящему Контракту </w:t>
      </w:r>
      <w:r>
        <w:rPr>
          <w:sz w:val="18"/>
          <w:color w:val="000000"/>
          <w:shd w:val="clear" w:fill="ffffff"/>
        </w:rPr>
        <w:t xml:space="preserve">заключаются с использованием единой информационной системы, за исключением случаев, предусмотренных частью 5 статьи 103 </w:t>
      </w:r>
      <w:r>
        <w:rPr>
          <w:sz w:val="18"/>
          <w:color w:val="000000"/>
          <w:shd w:val="clear" w:fill="ffffff"/>
        </w:rPr>
        <w:t xml:space="preserve">Закона о контрактной системе,</w:t>
      </w:r>
      <w:r>
        <w:rPr>
          <w:sz w:val="18"/>
          <w:color w:val="000000"/>
          <w:shd w:val="clear" w:fill="ffffff"/>
        </w:rPr>
        <w:t xml:space="preserve">являются его неотъемлемой частью и вступают в силу с момента их подписания Сторонами.</w:t>
      </w:r>
    </w:p>
    <w:p>
      <w:pPr>
        <w:jc w:val="both"/>
        <w:spacing w:line="240" w:lineRule="exact"/>
      </w:pPr>
      <w:r>
        <w:rPr>
          <w:sz w:val="18"/>
        </w:rPr>
        <w:t xml:space="preserve">7.2. </w:t>
      </w:r>
      <w:r>
        <w:rPr>
          <w:sz w:val="18"/>
          <w:color w:val="000000"/>
        </w:rPr>
        <w:t xml:space="preserve">Предусмотренные пунктом </w:t>
      </w:r>
      <w:r>
        <w:rPr>
          <w:sz w:val="18"/>
        </w:rPr>
        <w:t xml:space="preserve">7.1. </w:t>
      </w:r>
      <w:r>
        <w:rPr>
          <w:sz w:val="18"/>
          <w:color w:val="000000"/>
        </w:rPr>
        <w:t xml:space="preserve"> настоящего Контракта изменения осуществляются при условии предоставления Исполнителем обеспечения исполнения Контракта в соответствии с частью 1.3 статьи 95 Закона о контрактной системе.</w:t>
      </w:r>
    </w:p>
    <w:p>
      <w:pPr>
        <w:jc w:val="both"/>
        <w:spacing w:line="240" w:lineRule="exact"/>
      </w:pPr>
      <w:r>
        <w:rPr>
          <w:sz w:val="18"/>
        </w:rPr>
        <w:t xml:space="preserve">7.3. </w:t>
      </w:r>
      <w:r>
        <w:rPr>
          <w:sz w:val="18"/>
          <w:color w:val="000000"/>
        </w:rPr>
        <w:t xml:space="preserve">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установленном статьей 95 Закона о контрактной системе.</w:t>
      </w:r>
    </w:p>
    <w:p>
      <w:pPr>
        <w:jc w:val="both"/>
        <w:spacing w:line="240" w:lineRule="exact"/>
      </w:pPr>
      <w:r>
        <w:rPr>
          <w:sz w:val="18"/>
          <w:color w:val="000000"/>
          <w:shd w:val="clear" w:fill="ffffff"/>
        </w:rPr>
        <w:t xml:space="preserve">Соглашение о расторжении настоящего Контракта заключается с использованием единой информационной системы, за исключением случаев, предусмотренных частью 5 статьи 103 Закона о контрактной системе.</w:t>
      </w:r>
    </w:p>
    <w:p>
      <w:pPr>
        <w:jc w:val="both"/>
        <w:spacing w:line="240" w:lineRule="exact"/>
      </w:pPr>
      <w:r>
        <w:rPr>
          <w:sz w:val="18"/>
        </w:rPr>
        <w:t xml:space="preserve">7.4. </w:t>
      </w:r>
      <w:r>
        <w:rPr>
          <w:sz w:val="18"/>
          <w:color w:val="000000"/>
        </w:rPr>
        <w:t xml:space="preserve">Заказчик обязан принять </w:t>
      </w:r>
      <w:r>
        <w:rPr>
          <w:sz w:val="18"/>
        </w:rPr>
        <w:t xml:space="preserve">решение об одностороннем отказе от исполнения Контракта в следующих случаях:</w:t>
      </w:r>
    </w:p>
    <w:p>
      <w:pPr>
        <w:jc w:val="both"/>
        <w:spacing w:line="240" w:lineRule="exact"/>
      </w:pPr>
      <w:r>
        <w:rPr>
          <w:sz w:val="18"/>
        </w:rPr>
        <w:t xml:space="preserve">7.4.1. </w:t>
      </w:r>
      <w:r>
        <w:rPr>
          <w:sz w:val="18"/>
        </w:rPr>
        <w:t xml:space="preserve">Если в ходе исполнения Контракта установлено, что:</w:t>
      </w:r>
    </w:p>
    <w:p>
      <w:pPr>
        <w:jc w:val="both"/>
        <w:spacing w:line="240" w:lineRule="exact"/>
      </w:pPr>
      <w:r>
        <w:rPr>
          <w:sz w:val="18"/>
        </w:rPr>
        <w:t xml:space="preserve">- Исполнитель и (или) поставляемый товар (при осуществлении закупки товара, поставляемого Заказчику при оказании закупаемых услуг) перестали соответствовать установленным извещением об осуществлении закупки и (или) документацией о закупке (если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 (при осуществлении закупки товара, поставляемого Заказчику при оказании закупаемых услуг);</w:t>
      </w:r>
    </w:p>
    <w:p>
      <w:pPr>
        <w:jc w:val="both"/>
        <w:spacing w:line="240" w:lineRule="exact"/>
      </w:pPr>
      <w:r>
        <w:rPr>
          <w:sz w:val="18"/>
        </w:rPr>
        <w:t xml:space="preserve">- при определении поставщика (подрядчика, исполнителя) Исполнитель представил недостоверную информацию о своем соответствии и (или) соответствии поставляемого товара (при осуществлении закупки товара, поставляемого Заказчику при оказании закупаемых услуг) требованиям, указанным в абзаце втором настоящего подпункта, что позволило ему стать победителем определения поставщика (подрядчика, исполнителя);</w:t>
      </w:r>
    </w:p>
    <w:p>
      <w:pPr>
        <w:jc w:val="both"/>
        <w:spacing w:line="240" w:lineRule="exact"/>
      </w:pPr>
      <w:r>
        <w:rPr>
          <w:sz w:val="18"/>
        </w:rPr>
        <w:t xml:space="preserve">- если вследствие реорганизации юридического лица, являющегося Исполнителем,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pPr>
        <w:jc w:val="both"/>
        <w:spacing w:line="240" w:lineRule="exact"/>
      </w:pPr>
      <w:r>
        <w:rPr>
          <w:sz w:val="18"/>
        </w:rPr>
        <w:t xml:space="preserve">7.4.2. </w:t>
      </w:r>
      <w:r>
        <w:rPr>
          <w:sz w:val="18"/>
        </w:rPr>
        <w:t xml:space="preserve">Представление недостоверных документов и (или) информации, подтверждающих квалификацию участника закупки, и (или) подтверждающих предложение участника закупки по критериям, предусмотренным статьей 32 Закона о контрактной системе, что позволило ему стать победителем определения поставщика (подрядчика, исполнителя). </w:t>
      </w:r>
    </w:p>
    <w:p>
      <w:pPr>
        <w:jc w:val="both"/>
        <w:spacing w:line="240" w:lineRule="exact"/>
      </w:pPr>
      <w:r>
        <w:rPr>
          <w:sz w:val="18"/>
        </w:rPr>
        <w:t xml:space="preserve">7.5. </w:t>
      </w:r>
      <w:r>
        <w:rPr>
          <w:sz w:val="18"/>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подлежащих оплате за счет субсидий, указанных в пункте 1 статьи 78.1 Бюджетного кодекса Российской Федерации. </w:t>
      </w:r>
    </w:p>
    <w:p>
      <w:pPr>
        <w:jc w:val="both"/>
        <w:spacing w:line="240" w:lineRule="exact"/>
      </w:pPr>
      <w:r>
        <w:rPr>
          <w:sz w:val="18"/>
        </w:rPr>
        <w:t xml:space="preserve">7.6. </w:t>
      </w:r>
      <w:r>
        <w:rPr>
          <w:sz w:val="18"/>
          <w:color w:val="000000"/>
        </w:rPr>
        <w:t xml:space="preserve">Заказчик вправе принять решение об одностороннем отказе от исполнения Контракта в следующих случаях:</w:t>
      </w:r>
    </w:p>
    <w:p>
      <w:pPr>
        <w:jc w:val="both"/>
        <w:spacing w:line="240" w:lineRule="exact"/>
      </w:pPr>
      <w:r>
        <w:rPr>
          <w:sz w:val="18"/>
        </w:rPr>
        <w:t xml:space="preserve">7.6.1. </w:t>
      </w:r>
      <w:r>
        <w:rPr>
          <w:sz w:val="18"/>
          <w:color w:val="000000"/>
        </w:rPr>
        <w:t xml:space="preserve">непредоставление Исполнителем информации обо всех соисполнителях, заключивших договор или договоры с Исполнителем, а также копии договора (договоров) в течение десяти дней с момента заключения им договора (договоров) с соисполнителем;</w:t>
      </w:r>
    </w:p>
    <w:p>
      <w:pPr>
        <w:jc w:val="both"/>
        <w:spacing w:line="240" w:lineRule="exact"/>
      </w:pPr>
      <w:r>
        <w:rPr>
          <w:sz w:val="18"/>
        </w:rPr>
        <w:t xml:space="preserve">7.6.2. </w:t>
      </w:r>
      <w:r>
        <w:rPr>
          <w:sz w:val="18"/>
          <w:color w:val="000000"/>
        </w:rPr>
        <w:t xml:space="preserve">по основаниям, предусмотренным Гражданским кодексом Российской Федерации для одностороннего отказа Сторон от исполнения отдельных видов обязательств.</w:t>
      </w:r>
    </w:p>
    <w:p>
      <w:pPr>
        <w:jc w:val="both"/>
        <w:spacing w:line="240" w:lineRule="exact"/>
      </w:pPr>
      <w:r>
        <w:rPr>
          <w:sz w:val="18"/>
        </w:rPr>
        <w:t xml:space="preserve">7.6.3. </w:t>
      </w:r>
      <w:r>
        <w:rPr>
          <w:sz w:val="18"/>
          <w:color w:val="000000"/>
        </w:rPr>
        <w:t xml:space="preserve">отказа Исполнителя от заключения договора, указанного в пункте  </w:t>
      </w:r>
      <w:r>
        <w:rPr>
          <w:sz w:val="18"/>
        </w:rPr>
        <w:t xml:space="preserve">4.4.31. </w:t>
      </w:r>
      <w:r>
        <w:rPr>
          <w:sz w:val="18"/>
          <w:color w:val="000000"/>
        </w:rPr>
        <w:t xml:space="preserve">, или несоблюдения срока заключения указанного договора, или непредставления Исполнителем копий документов, подтверждающих права пользования имуществом, или представления Исполнителем копий документов, подтверждающих права пользования имуществом на срок менее срока действия настоящего Контракта;</w:t>
      </w:r>
    </w:p>
    <w:p>
      <w:pPr>
        <w:jc w:val="both"/>
        <w:spacing w:line="240" w:lineRule="exact"/>
      </w:pPr>
      <w:r>
        <w:rPr>
          <w:sz w:val="18"/>
        </w:rPr>
        <w:t xml:space="preserve">7.6.4. </w:t>
      </w:r>
      <w:r>
        <w:rPr>
          <w:sz w:val="18"/>
          <w:color w:val="000000"/>
        </w:rPr>
        <w:t xml:space="preserve">неустранения Исполнителем нарушений, зафиксированных в акте-предписании, либо повторном выявлении указанных нарушений.</w:t>
      </w:r>
    </w:p>
    <w:p>
      <w:pPr>
        <w:jc w:val="both"/>
        <w:spacing w:line="240" w:lineRule="exact"/>
      </w:pPr>
      <w:r>
        <w:rPr>
          <w:sz w:val="18"/>
        </w:rPr>
        <w:t xml:space="preserve">____________</w:t>
      </w:r>
    </w:p>
    <w:p>
      <w:pPr>
        <w:jc w:val="both"/>
        <w:spacing w:line="240" w:lineRule="exact"/>
      </w:pPr>
      <w:r>
        <w:rPr>
          <w:sz w:val="18"/>
        </w:rPr>
        <w:t xml:space="preserve">7.7. </w:t>
      </w:r>
      <w:r>
        <w:rPr>
          <w:sz w:val="18"/>
          <w:color w:val="000000"/>
        </w:rPr>
        <w:t xml:space="preserve">Исполнитель вправе принять решение об одностороннем отказе от исполнения Контракта в следующих случаях:</w:t>
      </w:r>
    </w:p>
    <w:p>
      <w:pPr>
        <w:jc w:val="both"/>
        <w:spacing w:line="240" w:lineRule="exact"/>
      </w:pPr>
      <w:r>
        <w:rPr>
          <w:sz w:val="18"/>
        </w:rPr>
        <w:t xml:space="preserve">7.7.1. </w:t>
      </w:r>
      <w:r>
        <w:rPr>
          <w:sz w:val="18"/>
          <w:color w:val="000000"/>
        </w:rPr>
        <w:t xml:space="preserve">по основаниям, предусмотренным Гражданским кодексом Российской Федерации для одностороннего отказа Сторон от исполнения отдельных видов обязательств.</w:t>
      </w:r>
    </w:p>
    <w:p>
      <w:pPr>
        <w:jc w:val="both"/>
        <w:spacing w:line="240" w:lineRule="exact"/>
      </w:pPr>
      <w:r>
        <w:rPr>
          <w:sz w:val="18"/>
        </w:rPr>
        <w:t xml:space="preserve">____________</w:t>
      </w:r>
    </w:p>
    <w:p>
      <w:pPr>
        <w:jc w:val="center"/>
        <w:spacing w:line="240" w:lineRule="exact"/>
      </w:pPr>
      <w:r>
        <w:rPr>
          <w:sz w:val="18"/>
        </w:rPr>
        <w:t xml:space="preserve"> </w:t>
      </w:r>
    </w:p>
    <w:p>
      <w:pPr>
        <w:spacing w:lineRule="exact"/>
      </w:pPr>
      <w:r>
        <w:rPr/>
      </w:r>
    </w:p>
    <w:p>
      <w:pPr>
        <w:jc w:val="center"/>
        <w:spacing w:line="240" w:lineRule="exact"/>
      </w:pPr>
      <w:r>
        <w:rPr>
          <w:sz w:val="18"/>
        </w:rPr>
        <w:t xml:space="preserve">8. </w:t>
      </w:r>
      <w:r>
        <w:rPr>
          <w:sz w:val="18"/>
          <w:b/>
        </w:rPr>
        <w:t xml:space="preserve"> ПОРЯДОК УРЕГУЛИРОВАНИЯ СПОРОВ</w:t>
      </w:r>
    </w:p>
    <w:p>
      <w:pPr>
        <w:jc w:val="both"/>
        <w:spacing w:line="240" w:lineRule="exact"/>
      </w:pPr>
      <w:r>
        <w:rPr>
          <w:sz w:val="18"/>
        </w:rPr>
        <w:t xml:space="preserve"> </w:t>
      </w:r>
    </w:p>
    <w:p>
      <w:pPr>
        <w:jc w:val="both"/>
        <w:spacing w:line="240" w:lineRule="exact"/>
      </w:pPr>
      <w:r>
        <w:rPr>
          <w:sz w:val="18"/>
        </w:rPr>
        <w:t xml:space="preserve">8.1. </w:t>
      </w:r>
      <w:r>
        <w:rPr>
          <w:sz w:val="18"/>
        </w:rPr>
        <w:t xml:space="preserve">Все споры и разногласия, возникшие в связи с исполнением настоящего Контракта,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w:t>
      </w:r>
    </w:p>
    <w:p>
      <w:pPr>
        <w:jc w:val="both"/>
        <w:spacing w:line="240" w:lineRule="exact"/>
      </w:pPr>
      <w:r>
        <w:rPr>
          <w:sz w:val="18"/>
        </w:rPr>
        <w:t xml:space="preserve">8.2. </w:t>
      </w:r>
      <w:r>
        <w:rPr>
          <w:sz w:val="18"/>
        </w:rPr>
        <w:t xml:space="preserve">В случае недостижения взаимного согласия споры по настоящему Контракту разрешаются в Арбитражном суде Пермского края.</w:t>
      </w:r>
    </w:p>
    <w:p>
      <w:pPr>
        <w:jc w:val="both"/>
        <w:spacing w:line="240" w:lineRule="exact"/>
      </w:pPr>
      <w:r>
        <w:rPr>
          <w:sz w:val="18"/>
        </w:rPr>
        <w:t xml:space="preserve">8.3. </w:t>
      </w:r>
      <w:r>
        <w:rPr>
          <w:sz w:val="18"/>
        </w:rPr>
        <w:t xml:space="preserve">До передачи спора на разрешение Арбитражного суда Пермского края Стороны примут меры к его урегулированию в претензионном порядке. Претензия должна быть направлена Стороной с использованием единой информационной системы в порядке, предусмотренном Законом о контрактной системе. Дополнительно претензия может быть направлена в простой письменной форме. По полученной претензии Сторона должна дать ответ по существу в срок не позднее 14 (четырнадцати) дней с даты ее получения.</w:t>
      </w:r>
    </w:p>
    <w:p>
      <w:pPr>
        <w:jc w:val="both"/>
        <w:spacing w:line="240" w:lineRule="exact"/>
      </w:pPr>
      <w:r>
        <w:rPr>
          <w:sz w:val="18"/>
        </w:rPr>
        <w:t xml:space="preserve">____________</w:t>
      </w:r>
    </w:p>
    <w:p>
      <w:pPr>
        <w:spacing w:lineRule="exact"/>
      </w:pPr>
      <w:r>
        <w:rPr/>
      </w:r>
    </w:p>
    <w:p>
      <w:pPr>
        <w:jc w:val="both"/>
        <w:spacing w:line="240" w:lineRule="exact"/>
      </w:pPr>
      <w:r>
        <w:rPr>
          <w:sz w:val="18"/>
          <w:color w:val="0070C0"/>
        </w:rPr>
        <w:t xml:space="preserve"> </w:t>
      </w:r>
    </w:p>
    <w:p>
      <w:pPr>
        <w:jc w:val="center"/>
        <w:spacing w:line="240" w:lineRule="exact"/>
      </w:pPr>
      <w:r>
        <w:rPr>
          <w:sz w:val="18"/>
        </w:rPr>
        <w:t xml:space="preserve">9. </w:t>
      </w:r>
      <w:r>
        <w:rPr>
          <w:sz w:val="18"/>
          <w:b/>
        </w:rPr>
        <w:t xml:space="preserve"> СРОК ДЕЙСТВИЯ КОНТРАКТА</w:t>
      </w:r>
    </w:p>
    <w:p>
      <w:pPr>
        <w:jc w:val="both"/>
        <w:spacing w:line="240" w:lineRule="exact"/>
      </w:pPr>
      <w:r>
        <w:rPr>
          <w:sz w:val="18"/>
        </w:rPr>
        <w:t xml:space="preserve"> </w:t>
      </w:r>
    </w:p>
    <w:p>
      <w:pPr>
        <w:jc w:val="both"/>
        <w:spacing w:line="240" w:lineRule="exact"/>
      </w:pPr>
      <w:r>
        <w:rPr>
          <w:sz w:val="18"/>
        </w:rPr>
        <w:t xml:space="preserve">9.1. </w:t>
      </w:r>
      <w:r>
        <w:rPr>
          <w:sz w:val="18"/>
        </w:rPr>
        <w:t xml:space="preserve">Контракт действует с момента подписания Контракта.</w:t>
      </w:r>
    </w:p>
    <w:p>
      <w:pPr>
        <w:jc w:val="both"/>
        <w:spacing w:line="240" w:lineRule="exact"/>
      </w:pPr>
      <w:r>
        <w:rPr>
          <w:sz w:val="18"/>
        </w:rPr>
        <w:t xml:space="preserve">9.2. </w:t>
      </w:r>
      <w:r>
        <w:rPr>
          <w:sz w:val="18"/>
        </w:rPr>
        <w:t xml:space="preserve">Срок окончания исполнения настоящего Контракта -  </w:t>
      </w:r>
      <w:r>
        <w:rPr>
          <w:sz w:val="18"/>
        </w:rPr>
        <w:t xml:space="preserve">15.02.2027г.</w:t>
      </w:r>
      <w:r>
        <w:rPr>
          <w:sz w:val="18"/>
        </w:rPr>
        <w:t xml:space="preserve">. </w:t>
      </w:r>
    </w:p>
    <w:p>
      <w:pPr>
        <w:jc w:val="both"/>
        <w:spacing w:line="240" w:lineRule="exact"/>
      </w:pPr>
      <w:r>
        <w:rPr>
          <w:sz w:val="18"/>
        </w:rPr>
        <w:t xml:space="preserve">9.3. </w:t>
      </w:r>
      <w:r>
        <w:rPr>
          <w:sz w:val="18"/>
          <w:color w:val="000000"/>
        </w:rPr>
        <w:t xml:space="preserve">Окончание срока исполнения настоящего Контракта влечет прекращение обязательств по Контракту (за исключением предусмотренных Контрактом гарантийных обязательств).</w:t>
      </w:r>
    </w:p>
    <w:p>
      <w:pPr>
        <w:jc w:val="both"/>
        <w:spacing w:line="240" w:lineRule="exact"/>
      </w:pPr>
      <w:r>
        <w:rPr>
          <w:sz w:val="18"/>
        </w:rPr>
        <w:t xml:space="preserve"> </w:t>
      </w:r>
    </w:p>
    <w:p>
      <w:pPr>
        <w:jc w:val="both"/>
        <w:spacing w:line="240" w:lineRule="exact"/>
      </w:pPr>
      <w:r>
        <w:rPr>
          <w:sz w:val="18"/>
        </w:rPr>
        <w:t xml:space="preserve"> </w:t>
      </w:r>
    </w:p>
    <w:p>
      <w:pPr>
        <w:jc w:val="both"/>
        <w:spacing w:line="240" w:lineRule="exact"/>
      </w:pPr>
      <w:r>
        <w:rPr>
          <w:sz w:val="18"/>
        </w:rPr>
        <w:t xml:space="preserve"> </w:t>
      </w:r>
    </w:p>
    <w:p>
      <w:pPr>
        <w:spacing w:lineRule="exact"/>
      </w:pPr>
      <w:r>
        <w:rPr/>
      </w:r>
    </w:p>
    <w:p>
      <w:pPr>
        <w:jc w:val="center"/>
        <w:spacing w:line="240" w:lineRule="exact"/>
      </w:pPr>
      <w:r>
        <w:rPr>
          <w:sz w:val="18"/>
        </w:rPr>
        <w:t xml:space="preserve">10. </w:t>
      </w:r>
      <w:r>
        <w:rPr>
          <w:sz w:val="18"/>
          <w:b/>
        </w:rPr>
        <w:t xml:space="preserve"> ОБСТОЯТЕЛЬСТВА НЕПРЕОДОЛИМОЙ СИЛЫ</w:t>
      </w:r>
    </w:p>
    <w:p>
      <w:pPr>
        <w:jc w:val="center"/>
        <w:spacing w:line="240" w:lineRule="exact"/>
      </w:pPr>
      <w:r>
        <w:rPr>
          <w:sz w:val="18"/>
        </w:rPr>
        <w:t xml:space="preserve"> </w:t>
      </w:r>
    </w:p>
    <w:p>
      <w:pPr>
        <w:jc w:val="center"/>
        <w:spacing w:line="240" w:lineRule="exact"/>
      </w:pPr>
      <w:r>
        <w:rPr>
          <w:sz w:val="18"/>
          <w:b/>
        </w:rPr>
        <w:t xml:space="preserve"> </w:t>
      </w:r>
    </w:p>
    <w:p>
      <w:pPr>
        <w:jc w:val="both"/>
        <w:spacing w:line="240" w:lineRule="exact"/>
      </w:pPr>
      <w:r>
        <w:rPr>
          <w:sz w:val="18"/>
        </w:rPr>
        <w:t xml:space="preserve">10.1. </w:t>
      </w:r>
      <w:r>
        <w:rPr>
          <w:sz w:val="18"/>
          <w:color w:val="000000"/>
        </w:rPr>
        <w:t xml:space="preserve">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jc w:val="both"/>
        <w:spacing w:line="240" w:lineRule="exact"/>
      </w:pPr>
      <w:r>
        <w:rPr>
          <w:sz w:val="18"/>
        </w:rPr>
        <w:t xml:space="preserve">10.2. </w:t>
      </w:r>
      <w:r>
        <w:rPr>
          <w:sz w:val="18"/>
          <w:color w:val="000000"/>
        </w:rPr>
        <w:t xml:space="preserve"> 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pPr>
        <w:jc w:val="both"/>
        <w:spacing w:line="240" w:lineRule="exact"/>
      </w:pPr>
      <w:r>
        <w:rPr>
          <w:sz w:val="18"/>
        </w:rPr>
        <w:t xml:space="preserve">____________</w:t>
      </w:r>
    </w:p>
    <w:p>
      <w:pPr>
        <w:spacing w:lineRule="exact"/>
      </w:pPr>
      <w:r>
        <w:rPr/>
      </w:r>
    </w:p>
    <w:p>
      <w:pPr>
        <w:spacing w:lineRule="exact"/>
      </w:pPr>
      <w:r>
        <w:rPr/>
      </w:r>
    </w:p>
    <w:p>
      <w:pPr>
        <w:spacing w:lineRule="exact"/>
      </w:pPr>
      <w:r>
        <w:rPr/>
      </w:r>
    </w:p>
    <w:p>
      <w:pPr>
        <w:jc w:val="center"/>
        <w:spacing w:line="240" w:lineRule="exact"/>
      </w:pPr>
      <w:r>
        <w:rPr>
          <w:sz w:val="18"/>
        </w:rPr>
        <w:t xml:space="preserve">11. </w:t>
      </w:r>
      <w:r>
        <w:rPr>
          <w:sz w:val="18"/>
          <w:b/>
        </w:rPr>
        <w:t xml:space="preserve">ПРОЧИЕ УСЛОВИЯ</w:t>
      </w:r>
    </w:p>
    <w:p>
      <w:pPr>
        <w:jc w:val="both"/>
        <w:spacing w:line="240" w:lineRule="exact"/>
      </w:pPr>
      <w:r>
        <w:rPr>
          <w:sz w:val="18"/>
        </w:rPr>
        <w:t xml:space="preserve"> </w:t>
      </w:r>
    </w:p>
    <w:p>
      <w:pPr>
        <w:jc w:val="both"/>
        <w:spacing w:line="240" w:lineRule="exact"/>
      </w:pPr>
      <w:r>
        <w:rPr>
          <w:sz w:val="18"/>
        </w:rPr>
        <w:t xml:space="preserve">11.1. </w:t>
      </w:r>
      <w:r>
        <w:rPr>
          <w:sz w:val="18"/>
        </w:rPr>
        <w:t xml:space="preserve">Во всем остальном, что не предусмотрено условиями настоящего Контракта, Стороны руководствуются действующим законодательством Российской Федерации.</w:t>
      </w:r>
    </w:p>
    <w:p>
      <w:pPr>
        <w:jc w:val="both"/>
        <w:spacing w:line="240" w:lineRule="exact"/>
      </w:pPr>
      <w:r>
        <w:rPr>
          <w:sz w:val="18"/>
        </w:rPr>
        <w:t xml:space="preserve">11.2. </w:t>
      </w:r>
      <w:r>
        <w:rPr>
          <w:sz w:val="18"/>
        </w:rPr>
        <w:t xml:space="preserve">В случае, если в Контракте и приложениях к нему указаны ссылки на документы – основания (технический регламент, СНиП, СП, ГОСТ и другие) (далее – документы), которые утратили силу (отменены) и (или) заменены (изменены), то при исполнении Контракта применяются заменяющие (измененные) документы. Полностью отмененные (утратившие силу) документы без их замены не применяются или применяются положения в части, не затрагивающей эту отмену.</w:t>
      </w:r>
    </w:p>
    <w:p>
      <w:pPr>
        <w:jc w:val="both"/>
        <w:spacing w:line="240" w:lineRule="exact"/>
      </w:pPr>
      <w:r>
        <w:rPr>
          <w:sz w:val="18"/>
        </w:rPr>
        <w:t xml:space="preserve">11.3. </w:t>
      </w:r>
      <w:r>
        <w:rPr>
          <w:sz w:val="18"/>
        </w:rPr>
        <w:t xml:space="preserve">Стороны обязуются сохранять конфиденциальность информации, полученной в ходе исполнения настоящего Контракта.</w:t>
      </w:r>
    </w:p>
    <w:p>
      <w:pPr>
        <w:jc w:val="both"/>
        <w:spacing w:line="240" w:lineRule="exact"/>
      </w:pPr>
      <w:r>
        <w:rPr>
          <w:sz w:val="18"/>
        </w:rPr>
        <w:t xml:space="preserve">11.4. </w:t>
      </w:r>
      <w:r>
        <w:rPr>
          <w:sz w:val="18"/>
        </w:rPr>
        <w:t xml:space="preserve">Сведения, полученные в ходе исполнения настоящего Контракта,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pPr>
        <w:jc w:val="both"/>
        <w:spacing w:line="240" w:lineRule="exact"/>
      </w:pPr>
      <w:r>
        <w:rPr>
          <w:sz w:val="18"/>
        </w:rPr>
        <w:t xml:space="preserve">11.5. </w:t>
      </w:r>
      <w:r>
        <w:rPr>
          <w:sz w:val="18"/>
        </w:rPr>
        <w:t xml:space="preserve">Исполнитель обеспечивает возможность осуществления проверок органами, уполномоченными на осуществление внутреннего государственного (муниципального) финансового контроля.</w:t>
      </w:r>
    </w:p>
    <w:p>
      <w:pPr>
        <w:jc w:val="both"/>
        <w:spacing w:line="240" w:lineRule="exact"/>
      </w:pPr>
      <w:r>
        <w:rPr>
          <w:sz w:val="18"/>
        </w:rPr>
        <w:t xml:space="preserve">11.6. </w:t>
      </w:r>
      <w:r>
        <w:rPr>
          <w:sz w:val="18"/>
        </w:rPr>
        <w:t xml:space="preserve">В случае выявления органами, уполномоченными на осуществление внутреннего государственного (муниципального) финансового контроля, в ходе контрольных мероприятий факта несоответствия результатов оказанных услуг требованиям законодательства Российской Федерации и (или) условиям Контракта, а также в случаях выявления фактов завышения стоимости, объемов оказанных услуг, неоказанных услуг и (или) неверного применения расценок либо иных обстоятельств, повлекших причинение ущерба Заказчику, или неосновательное обогащение Исполнителя, Исполнитель возвращает Заказчику сумму излишне полученных средств.</w:t>
      </w:r>
    </w:p>
    <w:p>
      <w:pPr>
        <w:jc w:val="both"/>
        <w:spacing w:line="240" w:lineRule="exact"/>
      </w:pPr>
      <w:r>
        <w:rPr>
          <w:sz w:val="18"/>
        </w:rPr>
        <w:t xml:space="preserve">11.7. </w:t>
      </w:r>
      <w:r>
        <w:rPr>
          <w:sz w:val="18"/>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pPr>
        <w:jc w:val="both"/>
        <w:spacing w:line="240" w:lineRule="exact"/>
      </w:pPr>
      <w:r>
        <w:rPr>
          <w:sz w:val="18"/>
        </w:rPr>
        <w:t xml:space="preserve">11.8. </w:t>
      </w:r>
      <w:r>
        <w:rPr>
          <w:sz w:val="18"/>
          <w:color w:val="000000"/>
        </w:rPr>
        <w:t xml:space="preserve">Информация об ответственном должностном лице Заказчика приведена в разделе «Адреса и реквизиты сторон» настоящего Контракта.</w:t>
      </w:r>
    </w:p>
    <w:p>
      <w:pPr>
        <w:jc w:val="both"/>
        <w:spacing w:line="240" w:lineRule="exact"/>
      </w:pPr>
      <w:r>
        <w:rPr>
          <w:sz w:val="18"/>
        </w:rPr>
        <w:t xml:space="preserve">11.9. </w:t>
      </w:r>
      <w:r>
        <w:rPr>
          <w:sz w:val="18"/>
          <w:color w:val="000000"/>
        </w:rPr>
        <w:t xml:space="preserve">В случае, если Контракт заключается с Исполнителем, являющимся юридическим лицом,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приведены в разделе «Адреса и реквизиты сторон» настоящего Контракта.</w:t>
      </w:r>
    </w:p>
    <w:p>
      <w:pPr>
        <w:jc w:val="both"/>
        <w:spacing w:line="240" w:lineRule="exact"/>
      </w:pPr>
      <w:r>
        <w:rPr>
          <w:sz w:val="18"/>
        </w:rPr>
        <w:t xml:space="preserve">11.10. </w:t>
      </w:r>
      <w:r>
        <w:rPr>
          <w:sz w:val="18"/>
        </w:rPr>
        <w:t xml:space="preserve">Настоящий Контракт заключен в электронной форме с использованием усиленной квалифицированной электронной подписи Сторон.</w:t>
      </w:r>
    </w:p>
    <w:p>
      <w:pPr>
        <w:jc w:val="both"/>
        <w:spacing w:line="240" w:lineRule="exact"/>
      </w:pPr>
      <w:r>
        <w:rPr>
          <w:sz w:val="18"/>
        </w:rPr>
        <w:t xml:space="preserve">11.11. </w:t>
      </w:r>
      <w:r>
        <w:rPr>
          <w:sz w:val="18"/>
          <w:color w:val="000000"/>
          <w:shd w:val="clear" w:fill="ffffff"/>
        </w:rPr>
        <w:t xml:space="preserve">Датой подписания Контракта считается дата подписания Заказчиком усиленной квалифицированной электронной подписью Контракта.</w:t>
      </w:r>
    </w:p>
    <w:p>
      <w:pPr>
        <w:jc w:val="both"/>
        <w:spacing w:line="240" w:lineRule="exact"/>
      </w:pPr>
      <w:r>
        <w:rPr>
          <w:sz w:val="18"/>
        </w:rPr>
        <w:t xml:space="preserve">11.12. </w:t>
      </w:r>
      <w:r>
        <w:rPr>
          <w:sz w:val="18"/>
        </w:rPr>
        <w:t xml:space="preserve">Любое указание в описании объекта закупки на товарный знак (его словесное обозначение) (при наличии), знак обслуживания (при наличии), фирменное наименование (при наличии) и т.п. читать в сочетании со словами «или эквивалент» за исключением случаев, предусмотренных законодательством Российской Федерации и условиями Контракта.</w:t>
      </w:r>
    </w:p>
    <w:p>
      <w:pPr>
        <w:jc w:val="both"/>
        <w:spacing w:line="240" w:lineRule="exact"/>
      </w:pPr>
      <w:r>
        <w:rPr>
          <w:sz w:val="18"/>
        </w:rPr>
        <w:t xml:space="preserve">____________</w:t>
      </w:r>
    </w:p>
    <w:p>
      <w:pPr>
        <w:jc w:val="both"/>
        <w:spacing w:line="240" w:lineRule="exact"/>
      </w:pPr>
      <w:r>
        <w:rPr>
          <w:sz w:val="18"/>
        </w:rPr>
        <w:t xml:space="preserve">11.13. </w:t>
      </w:r>
      <w:r>
        <w:rPr>
          <w:sz w:val="18"/>
        </w:rPr>
        <w:t xml:space="preserve">Контракт имеет приложения, являющиеся его неотъемлемой частью:</w:t>
      </w:r>
    </w:p>
    <w:p>
      <w:pPr>
        <w:spacing w:line="240" w:lineRule="exact"/>
      </w:pPr>
      <w:r>
        <w:rPr>
          <w:sz w:val="18"/>
        </w:rPr>
        <w:t xml:space="preserve">11.13.1. </w:t>
      </w:r>
      <w:r>
        <w:rPr>
          <w:sz w:val="18"/>
        </w:rPr>
        <w:t xml:space="preserve">Приложение № 1 – Техническое задание.</w:t>
      </w:r>
    </w:p>
    <w:p>
      <w:pPr>
        <w:jc w:val="both"/>
        <w:spacing w:line="240" w:lineRule="exact"/>
      </w:pPr>
      <w:r>
        <w:rPr>
          <w:sz w:val="18"/>
        </w:rPr>
        <w:t xml:space="preserve">11.13.2. </w:t>
      </w:r>
      <w:r>
        <w:rPr>
          <w:sz w:val="18"/>
        </w:rPr>
        <w:t xml:space="preserve">Приложение № 2 – Спецификация.</w:t>
      </w:r>
    </w:p>
    <w:p>
      <w:pPr>
        <w:spacing w:line="240" w:lineRule="exact"/>
      </w:pPr>
      <w:r>
        <w:rPr>
          <w:sz w:val="18"/>
        </w:rPr>
        <w:t xml:space="preserve">11.13.3. Приложение № 3 - Договор безвозмездного пользования имуществом.</w:t>
      </w:r>
      <w:r>
        <w:rPr>
          <w:sz w:val="18"/>
        </w:rPr>
        <w:br w:type="textWrapping"/>
      </w:r>
      <w:r>
        <w:rPr>
          <w:sz w:val="18"/>
        </w:rPr>
        <w:t xml:space="preserve">11.13.4. Приложение № 4 - Договор о возмещении (компенсации) коммунальных услуг и содержания имущества.</w:t>
      </w:r>
      <w:r>
        <w:rPr>
          <w:sz w:val="18"/>
        </w:rPr>
        <w:br w:type="textWrapping"/>
      </w:r>
    </w:p>
    <w:p>
      <w:pPr>
        <w:spacing w:lineRule="exact"/>
      </w:pPr>
      <w:r>
        <w:rPr/>
      </w:r>
    </w:p>
    <w:p>
      <w:pPr>
        <w:jc w:val="center"/>
        <w:spacing w:line="240" w:lineRule="exact"/>
      </w:pPr>
      <w:r>
        <w:rPr>
          <w:sz w:val="18"/>
        </w:rPr>
        <w:t xml:space="preserve">12. </w:t>
      </w:r>
      <w:r>
        <w:rPr>
          <w:sz w:val="18"/>
          <w:b/>
        </w:rPr>
        <w:t xml:space="preserve">АДРЕСА И РЕКВИЗИТЫ СТОРОН</w:t>
      </w:r>
    </w:p>
    <w:p>
      <w:pPr>
        <w:jc w:val="center"/>
        <w:spacing w:line="240" w:lineRule="exact"/>
      </w:pPr>
      <w:r>
        <w:rPr>
          <w:sz w:val="18"/>
        </w:rPr>
        <w:t xml:space="preserve"> </w:t>
      </w:r>
    </w:p>
    <w:tbl>
      <w:tblPr>
        <w:tblBorders/>
        <w:tblW w:type="dxa" w:w="10256"/>
        <w:tblCellMar>
          <w:top w:type="dxa" w:w="80"/>
          <w:bottom w:type="dxa" w:w="80"/>
          <w:left w:type="dxa" w:w="160"/>
          <w:right w:type="dxa" w:w="160"/>
        </w:tblCellMar>
        <w:jc w:val="center"/>
      </w:tblPr>
      <w:tblGrid>
        <w:gridCol w:w="3418.6666666666665"/>
        <w:gridCol w:w="3418.6666666666665"/>
        <w:gridCol w:w="3418.6666666666665"/>
      </w:tblGrid>
      <w:tr>
        <w:trPr/>
        <w:tc>
          <w:tcPr>
            <w:tcBorders/>
          </w:tcPr>
          <w:p>
            <w:pPr>
              <w:spacing w:lineRule="exact"/>
            </w:pPr>
            <w:r>
              <w:rPr/>
              <w:t xml:space="preserve">Заказчик</w:t>
            </w:r>
          </w:p>
        </w:tc>
        <w:tc>
          <w:tcPr>
            <w:tcBorders/>
            <w:gridSpan w:val="2"/>
          </w:tcPr>
          <w:p>
            <w:pPr>
              <w:spacing w:lineRule="exact"/>
            </w:pPr>
            <w:r>
              <w:rPr/>
              <w:t xml:space="preserve">Исполнитель</w:t>
            </w:r>
          </w:p>
        </w:tc>
      </w:tr>
      <w:tr>
        <w:trPr/>
        <w:tc>
          <w:tcPr>
            <w:tcBorders/>
          </w:tcPr>
          <w:p>
            <w:pPr>
              <w:spacing w:line="240" w:lineRule="exact"/>
            </w:pPr>
            <w:r>
              <w:rPr>
                <w:sz w:val="18"/>
              </w:rPr>
              <w:t xml:space="preserve">Полное наименование: Муниципальное бюджетное общеобразовательное учреждение "Гуринская средняя общеобразовательная школа"</w:t>
            </w:r>
          </w:p>
        </w:tc>
        <w:tc>
          <w:tcPr>
            <w:tcBorders/>
            <w:gridSpan w:val="2"/>
          </w:tcPr>
          <w:p>
            <w:pPr>
              <w:spacing w:line="240" w:lineRule="exact"/>
            </w:pPr>
            <w:r>
              <w:rPr>
                <w:sz w:val="18"/>
              </w:rPr>
              <w:t xml:space="preserve">Полное наименование: Индивидуальный предприниматель Петрова Ирина Алексеевна</w:t>
            </w:r>
          </w:p>
        </w:tc>
      </w:tr>
      <w:tr>
        <w:trPr/>
        <w:tc>
          <w:tcPr>
            <w:tcBorders/>
          </w:tcPr>
          <w:p>
            <w:pPr>
              <w:spacing w:line="240" w:lineRule="exact"/>
            </w:pPr>
            <w:r>
              <w:rPr>
                <w:sz w:val="18"/>
              </w:rPr>
              <w:t xml:space="preserve">Сокращенное наименование: МБОУ "Гуринская СОШ"</w:t>
            </w:r>
          </w:p>
        </w:tc>
        <w:tc>
          <w:tcPr>
            <w:tcBorders/>
            <w:gridSpan w:val="2"/>
          </w:tcPr>
          <w:p>
            <w:pPr>
              <w:spacing w:line="240" w:lineRule="exact"/>
            </w:pPr>
            <w:r>
              <w:rPr>
                <w:sz w:val="18"/>
              </w:rPr>
              <w:t xml:space="preserve">Сокращенное наименование (при наличии): ИП Петрова Ирина Алексеевна</w:t>
            </w:r>
          </w:p>
        </w:tc>
      </w:tr>
      <w:tr>
        <w:trPr/>
        <w:tc>
          <w:tcPr>
            <w:tcBorders/>
          </w:tcPr>
          <w:p>
            <w:pPr>
              <w:spacing w:line="240" w:lineRule="exact"/>
            </w:pPr>
            <w:r>
              <w:rPr>
                <w:sz w:val="18"/>
              </w:rPr>
              <w:t xml:space="preserve">Место нахождения: 619567, Пермский край, р-н Кудымкарский, д Гурина, ул Центральная, 36</w:t>
            </w:r>
          </w:p>
        </w:tc>
        <w:tc>
          <w:tcPr>
            <w:tcBorders/>
            <w:gridSpan w:val="2"/>
          </w:tcPr>
          <w:p>
            <w:pPr>
              <w:spacing w:line="240" w:lineRule="exact"/>
            </w:pPr>
            <w:r>
              <w:rPr>
                <w:sz w:val="18"/>
              </w:rPr>
              <w:t xml:space="preserve">Место жительства: 619000, Пермский край, район -, город Кудымкар, улица Лихачева, дом 52а</w:t>
            </w:r>
          </w:p>
        </w:tc>
      </w:tr>
      <w:tr>
        <w:trPr/>
        <w:tc>
          <w:tcPr>
            <w:tcBorders/>
          </w:tcPr>
          <w:p>
            <w:pPr>
              <w:spacing w:line="240" w:lineRule="exact"/>
            </w:pPr>
            <w:r>
              <w:rPr>
                <w:sz w:val="18"/>
              </w:rPr>
              <w:t xml:space="preserve">Почтовый адрес: 619567, Пермский край, р-н Кудымкарский, д Гурина, ул Центральная, 36</w:t>
            </w:r>
          </w:p>
        </w:tc>
        <w:tc>
          <w:tcPr>
            <w:tcBorders/>
            <w:gridSpan w:val="2"/>
          </w:tcPr>
          <w:p>
            <w:pPr>
              <w:spacing w:line="240" w:lineRule="exact"/>
            </w:pPr>
            <w:r>
              <w:rPr>
                <w:sz w:val="18"/>
              </w:rPr>
              <w:t xml:space="preserve">Почтовый адрес: 619000, Пермский край, город Кудымкар, улица Советская, дом 6</w:t>
            </w:r>
          </w:p>
        </w:tc>
      </w:tr>
      <w:tr>
        <w:trPr/>
        <w:tc>
          <w:tcPr>
            <w:tcBorders/>
          </w:tcPr>
          <w:p>
            <w:pPr>
              <w:spacing w:line="240" w:lineRule="exact"/>
            </w:pPr>
            <w:r>
              <w:rPr>
                <w:sz w:val="18"/>
              </w:rPr>
              <w:t xml:space="preserve">Телефон: 83426036384</w:t>
            </w:r>
          </w:p>
        </w:tc>
        <w:tc>
          <w:tcPr>
            <w:tcBorders/>
            <w:gridSpan w:val="2"/>
          </w:tcPr>
          <w:p>
            <w:pPr>
              <w:spacing w:line="240" w:lineRule="exact"/>
            </w:pPr>
            <w:r>
              <w:rPr>
                <w:sz w:val="18"/>
              </w:rPr>
              <w:t xml:space="preserve">Телефон: 89024789174</w:t>
            </w:r>
          </w:p>
        </w:tc>
      </w:tr>
      <w:tr>
        <w:trPr/>
        <w:tc>
          <w:tcPr>
            <w:tcBorders/>
          </w:tcPr>
          <w:p>
            <w:pPr>
              <w:spacing w:line="240" w:lineRule="exact"/>
            </w:pPr>
            <w:r>
              <w:rPr>
                <w:sz w:val="18"/>
              </w:rPr>
              <w:t xml:space="preserve">Электронная почта: gurinoschool-2008@yandex.ru</w:t>
            </w:r>
          </w:p>
        </w:tc>
        <w:tc>
          <w:tcPr>
            <w:tcBorders/>
            <w:gridSpan w:val="2"/>
          </w:tcPr>
          <w:p>
            <w:pPr>
              <w:spacing w:line="240" w:lineRule="exact"/>
            </w:pPr>
            <w:r>
              <w:rPr>
                <w:sz w:val="18"/>
              </w:rPr>
              <w:t xml:space="preserve">Электронная почта: marketingbuh@mail.ru</w:t>
            </w:r>
          </w:p>
        </w:tc>
      </w:tr>
      <w:tr>
        <w:trPr/>
        <w:tc>
          <w:tcPr>
            <w:tcBorders/>
          </w:tcPr>
          <w:p>
            <w:pPr>
              <w:spacing w:line="240" w:lineRule="exact"/>
            </w:pPr>
            <w:r>
              <w:rPr>
                <w:sz w:val="18"/>
              </w:rPr>
              <w:t xml:space="preserve">ИНН: 8101005345</w:t>
            </w:r>
          </w:p>
        </w:tc>
        <w:tc>
          <w:tcPr>
            <w:tcBorders/>
            <w:gridSpan w:val="2"/>
          </w:tcPr>
          <w:p>
            <w:pPr>
              <w:spacing w:line="240" w:lineRule="exact"/>
            </w:pPr>
            <w:r>
              <w:rPr>
                <w:sz w:val="18"/>
              </w:rPr>
              <w:t xml:space="preserve">ИНН: 598103699650</w:t>
            </w:r>
          </w:p>
        </w:tc>
      </w:tr>
      <w:tr>
        <w:trPr/>
        <w:tc>
          <w:tcPr>
            <w:tcBorders/>
          </w:tcPr>
          <w:p>
            <w:pPr>
              <w:spacing w:line="240" w:lineRule="exact"/>
            </w:pPr>
            <w:r>
              <w:rPr>
                <w:sz w:val="18"/>
              </w:rPr>
              <w:t xml:space="preserve">КПП: 810101001</w:t>
            </w:r>
          </w:p>
        </w:tc>
        <w:tc>
          <w:tcPr>
            <w:tcBorders/>
            <w:gridSpan w:val="2"/>
          </w:tcPr>
          <w:p>
            <w:pPr>
              <w:spacing w:line="240" w:lineRule="exact"/>
            </w:pPr>
            <w:r>
              <w:rPr>
                <w:sz w:val="18"/>
              </w:rPr>
              <w:t xml:space="preserve">КПП: </w:t>
            </w:r>
          </w:p>
        </w:tc>
      </w:tr>
      <w:tr>
        <w:trPr/>
        <w:tc>
          <w:tcPr>
            <w:tcBorders/>
          </w:tcPr>
          <w:p>
            <w:pPr>
              <w:spacing w:line="240" w:lineRule="exact"/>
            </w:pPr>
            <w:r>
              <w:rPr>
                <w:sz w:val="18"/>
              </w:rPr>
              <w:t xml:space="preserve">Банковские реквизиты: </w:t>
            </w:r>
          </w:p>
        </w:tc>
        <w:tc>
          <w:tcPr>
            <w:tcBorders/>
            <w:gridSpan w:val="2"/>
          </w:tcPr>
          <w:p>
            <w:pPr>
              <w:spacing w:line="240" w:lineRule="exact"/>
            </w:pPr>
            <w:r>
              <w:rPr>
                <w:sz w:val="18"/>
              </w:rPr>
              <w:t xml:space="preserve">Банковские реквизиты: </w:t>
            </w:r>
          </w:p>
        </w:tc>
      </w:tr>
      <w:tr>
        <w:trPr/>
        <w:tc>
          <w:tcPr>
            <w:tcBorders/>
          </w:tcPr>
          <w:p>
            <w:pPr>
              <w:spacing w:line="240" w:lineRule="exact"/>
            </w:pPr>
            <w:r>
              <w:rPr>
                <w:sz w:val="18"/>
              </w:rPr>
              <w:t xml:space="preserve">Р/с (номер казначейского счета): 03234643575280005601</w:t>
            </w:r>
          </w:p>
        </w:tc>
        <w:tc>
          <w:tcPr>
            <w:tcBorders/>
            <w:gridSpan w:val="2"/>
          </w:tcPr>
          <w:p>
            <w:pPr>
              <w:spacing w:line="240" w:lineRule="exact"/>
            </w:pPr>
            <w:r>
              <w:rPr>
                <w:sz w:val="18"/>
              </w:rPr>
              <w:t xml:space="preserve">Р/с: 40802810049140010973</w:t>
            </w:r>
          </w:p>
        </w:tc>
      </w:tr>
      <w:tr>
        <w:trPr/>
        <w:tc>
          <w:tcPr>
            <w:tcBorders/>
          </w:tcPr>
          <w:p>
            <w:pPr>
              <w:spacing w:line="240" w:lineRule="exact"/>
            </w:pPr>
            <w:r>
              <w:rPr>
                <w:sz w:val="18"/>
              </w:rPr>
              <w:t xml:space="preserve">Л/с: 21566НЛ3Г00</w:t>
            </w:r>
          </w:p>
        </w:tc>
        <w:tc>
          <w:tcPr>
            <w:tcBorders/>
            <w:gridSpan w:val="2"/>
          </w:tcPr>
          <w:p>
            <w:pPr>
              <w:spacing w:line="240" w:lineRule="exact"/>
            </w:pPr>
            <w:r>
              <w:rPr>
                <w:sz w:val="18"/>
              </w:rPr>
              <w:t xml:space="preserve">Л/с: </w:t>
            </w:r>
          </w:p>
        </w:tc>
      </w:tr>
      <w:tr>
        <w:trPr/>
        <w:tc>
          <w:tcPr>
            <w:tcBorders/>
          </w:tcPr>
          <w:p>
            <w:pPr>
              <w:spacing w:line="240" w:lineRule="exact"/>
            </w:pPr>
            <w:r>
              <w:rPr>
                <w:sz w:val="18"/>
              </w:rPr>
              <w:t xml:space="preserve">БИК: 015773997</w:t>
            </w:r>
          </w:p>
        </w:tc>
        <w:tc>
          <w:tcPr>
            <w:tcBorders/>
            <w:gridSpan w:val="2"/>
          </w:tcPr>
          <w:p>
            <w:pPr>
              <w:spacing w:line="240" w:lineRule="exact"/>
            </w:pPr>
            <w:r>
              <w:rPr>
                <w:sz w:val="18"/>
              </w:rPr>
              <w:t xml:space="preserve">БИК: 042202603</w:t>
            </w:r>
          </w:p>
        </w:tc>
      </w:tr>
      <w:tr>
        <w:trPr/>
        <w:tc>
          <w:tcPr>
            <w:tcBorders/>
          </w:tcPr>
          <w:p>
            <w:pPr>
              <w:spacing w:line="240" w:lineRule="exact"/>
            </w:pPr>
            <w:r>
              <w:rPr>
                <w:sz w:val="18"/>
              </w:rPr>
              <w:t xml:space="preserve">К/с (единый казначейский счет): 40102810145370000048</w:t>
            </w:r>
          </w:p>
          <w:p>
            <w:pPr>
              <w:spacing w:line="240" w:lineRule="exact"/>
            </w:pPr>
            <w:r>
              <w:rPr>
                <w:sz w:val="18"/>
              </w:rPr>
              <w:t xml:space="preserve">Реквизиты для внесения обеспечения исполнения</w:t>
            </w:r>
            <w:r>
              <w:rPr>
                <w:sz w:val="18"/>
              </w:rPr>
              <w:br w:type="textWrapping"/>
            </w:r>
            <w:r>
              <w:rPr>
                <w:sz w:val="18"/>
              </w:rPr>
              <w:t xml:space="preserve">контракта: УФК по Пермскому краю</w:t>
            </w:r>
            <w:r>
              <w:rPr>
                <w:sz w:val="18"/>
              </w:rPr>
              <w:br w:type="textWrapping"/>
            </w:r>
            <w:r>
              <w:rPr>
                <w:sz w:val="18"/>
              </w:rPr>
              <w:t xml:space="preserve">(Муниципальное бюджетное</w:t>
            </w:r>
            <w:r>
              <w:rPr>
                <w:sz w:val="18"/>
              </w:rPr>
              <w:br w:type="textWrapping"/>
            </w:r>
            <w:r>
              <w:rPr>
                <w:sz w:val="18"/>
              </w:rPr>
              <w:t xml:space="preserve">общеобразовательное учреждение «Гуринская</w:t>
            </w:r>
            <w:r>
              <w:rPr>
                <w:sz w:val="18"/>
              </w:rPr>
              <w:br w:type="textWrapping"/>
            </w:r>
            <w:r>
              <w:rPr>
                <w:sz w:val="18"/>
              </w:rPr>
              <w:t xml:space="preserve">средняя общеобразовательная школа», л/с</w:t>
            </w:r>
            <w:r>
              <w:rPr>
                <w:sz w:val="18"/>
              </w:rPr>
              <w:br w:type="textWrapping"/>
            </w:r>
            <w:r>
              <w:rPr>
                <w:sz w:val="18"/>
              </w:rPr>
              <w:t xml:space="preserve">20566НЛЗГ00) </w:t>
            </w:r>
            <w:r>
              <w:rPr>
                <w:sz w:val="18"/>
              </w:rPr>
              <w:br w:type="textWrapping"/>
            </w:r>
            <w:r>
              <w:rPr>
                <w:sz w:val="18"/>
              </w:rPr>
              <w:t xml:space="preserve">ОКЦ № 3 УГУ Банка России//УФК по Пермскому краю, г. Пермь</w:t>
            </w:r>
            <w:r>
              <w:rPr>
                <w:sz w:val="18"/>
              </w:rPr>
              <w:br w:type="textWrapping"/>
            </w:r>
            <w:r>
              <w:rPr>
                <w:sz w:val="18"/>
              </w:rPr>
              <w:t xml:space="preserve">Р/с 03234643575280005601</w:t>
            </w:r>
            <w:r>
              <w:rPr>
                <w:sz w:val="18"/>
              </w:rPr>
              <w:br w:type="textWrapping"/>
            </w:r>
            <w:r>
              <w:rPr>
                <w:sz w:val="18"/>
              </w:rPr>
              <w:t xml:space="preserve">БИК 015773997</w:t>
            </w:r>
            <w:r>
              <w:rPr>
                <w:sz w:val="18"/>
              </w:rPr>
              <w:br w:type="textWrapping"/>
            </w:r>
            <w:r>
              <w:rPr>
                <w:sz w:val="18"/>
              </w:rPr>
              <w:t xml:space="preserve">к/с 40102810145370000048</w:t>
            </w:r>
          </w:p>
        </w:tc>
        <w:tc>
          <w:tcPr>
            <w:tcBorders/>
            <w:gridSpan w:val="2"/>
          </w:tcPr>
          <w:p>
            <w:pPr>
              <w:spacing w:line="240" w:lineRule="exact"/>
            </w:pPr>
            <w:r>
              <w:rPr>
                <w:sz w:val="18"/>
              </w:rPr>
              <w:t xml:space="preserve">К/с: 30101810900000000603</w:t>
            </w:r>
          </w:p>
          <w:p>
            <w:pPr>
              <w:spacing w:line="240" w:lineRule="exact"/>
            </w:pPr>
            <w:r>
              <w:rPr>
                <w:sz w:val="18"/>
              </w:rPr>
              <w:t xml:space="preserve">____________</w:t>
            </w:r>
          </w:p>
        </w:tc>
      </w:tr>
      <w:tr>
        <w:trPr/>
        <w:tc>
          <w:tcPr>
            <w:tcBorders/>
          </w:tcPr>
          <w:p>
            <w:pPr>
              <w:spacing w:line="240" w:lineRule="exact"/>
            </w:pPr>
            <w:r>
              <w:rPr>
                <w:sz w:val="18"/>
              </w:rPr>
              <w:t xml:space="preserve">Ответственное должностное лицо Заказчика: </w:t>
            </w:r>
          </w:p>
          <w:p>
            <w:pPr>
              <w:spacing w:line="240" w:lineRule="exact"/>
            </w:pPr>
            <w:r>
              <w:rPr>
                <w:sz w:val="18"/>
              </w:rPr>
              <w:t xml:space="preserve">Пономарева Наталья Семеновна</w:t>
            </w:r>
          </w:p>
          <w:p>
            <w:pPr>
              <w:spacing w:line="240" w:lineRule="exact"/>
            </w:pPr>
            <w:r>
              <w:rPr>
                <w:sz w:val="18"/>
              </w:rPr>
              <w:t xml:space="preserve">gurinoschool-2008@yandex.ru</w:t>
            </w:r>
          </w:p>
          <w:p>
            <w:pPr>
              <w:spacing w:line="240" w:lineRule="exact"/>
            </w:pPr>
            <w:r>
              <w:rPr>
                <w:sz w:val="18"/>
              </w:rPr>
              <w:t xml:space="preserve">83426036384</w:t>
            </w:r>
          </w:p>
        </w:tc>
      </w:tr>
      <w:tr>
        <w:trPr/>
        <w:tc>
          <w:tcPr>
            <w:tcBorders/>
          </w:tcPr>
          <w:p>
            <w:pPr>
              <w:spacing w:line="240" w:lineRule="exact"/>
            </w:pPr>
            <w:r>
              <w:rPr>
                <w:sz w:val="18"/>
              </w:rPr>
              <w:t xml:space="preserve">От Заказчика: </w:t>
            </w:r>
          </w:p>
        </w:tc>
        <w:tc>
          <w:tcPr>
            <w:tcBorders/>
            <w:gridSpan w:val="2"/>
          </w:tcPr>
          <w:p>
            <w:pPr>
              <w:spacing w:line="240" w:lineRule="exact"/>
            </w:pPr>
            <w:r>
              <w:rPr>
                <w:sz w:val="18"/>
              </w:rPr>
              <w:t xml:space="preserve">От Исполнителя:</w:t>
            </w:r>
          </w:p>
        </w:tc>
      </w:tr>
      <w:tr>
        <w:trPr/>
        <w:tc>
          <w:tcPr>
            <w:tcBorders/>
          </w:tcPr>
          <w:p>
            <w:pPr>
              <w:spacing w:line="240" w:lineRule="exact"/>
            </w:pPr>
            <w:r>
              <w:rPr>
                <w:sz w:val="18"/>
              </w:rPr>
              <w:t xml:space="preserve">_____________/_____________</w:t>
            </w:r>
          </w:p>
        </w:tc>
        <w:tc>
          <w:tcPr>
            <w:tcBorders/>
            <w:gridSpan w:val="2"/>
          </w:tcPr>
          <w:p>
            <w:pPr>
              <w:spacing w:line="240" w:lineRule="exact"/>
            </w:pPr>
            <w:r>
              <w:rPr>
                <w:sz w:val="18"/>
              </w:rPr>
              <w:t xml:space="preserve">_____________/_____________</w:t>
            </w:r>
          </w:p>
        </w:tc>
      </w:tr>
      <w:tr>
        <w:trPr/>
        <w:tc>
          <w:tcPr>
            <w:tcBorders/>
          </w:tcPr>
          <w:p>
            <w:pPr>
              <w:spacing w:line="240" w:lineRule="exact"/>
            </w:pPr>
            <w:r>
              <w:rPr>
                <w:sz w:val="18"/>
              </w:rPr>
              <w:t xml:space="preserve">М.П.</w:t>
            </w:r>
          </w:p>
        </w:tc>
        <w:tc>
          <w:tcPr>
            <w:tcBorders/>
            <w:gridSpan w:val="2"/>
          </w:tcPr>
          <w:p>
            <w:pPr>
              <w:spacing w:line="240" w:lineRule="exact"/>
            </w:pPr>
            <w:r>
              <w:rPr>
                <w:sz w:val="18"/>
              </w:rPr>
              <w:t xml:space="preserve">М.П. (при наличии)</w:t>
            </w:r>
          </w:p>
        </w:tc>
      </w:tr>
    </w:tbl>
    <w:p>
      <w:pPr>
        <w:spacing w:lineRule="exact"/>
      </w:pPr>
      <w:r>
        <w:rPr/>
      </w:r>
    </w:p>
    <w:p>
      <w:pPr>
        <w:spacing w:lineRule="exact"/>
      </w:pPr>
      <w:r>
        <w:rPr/>
      </w:r>
    </w:p>
    <w:p>
      <w:pPr>
        <w:jc w:val="right"/>
        <w:spacing w:line="240" w:lineRule="exact"/>
      </w:pPr>
      <w:r>
        <w:rPr>
          <w:sz w:val="18"/>
        </w:rPr>
        <w:t xml:space="preserve">Приложение № 1</w:t>
      </w:r>
    </w:p>
    <w:p>
      <w:pPr>
        <w:jc w:val="right"/>
        <w:spacing w:line="240" w:lineRule="exact"/>
      </w:pPr>
      <w:r>
        <w:rPr>
          <w:sz w:val="18"/>
        </w:rPr>
        <w:t xml:space="preserve">к Контракту №  </w:t>
      </w:r>
      <w:r>
        <w:rPr>
          <w:sz w:val="18"/>
        </w:rPr>
        <w:t xml:space="preserve">0356500001425010215</w:t>
      </w:r>
    </w:p>
    <w:p>
      <w:pPr>
        <w:jc w:val="right"/>
        <w:spacing w:line="240" w:lineRule="exact"/>
      </w:pPr>
      <w:r>
        <w:rPr>
          <w:sz w:val="18"/>
        </w:rPr>
        <w:t xml:space="preserve">от «__» _____ 202_ г.</w:t>
      </w:r>
    </w:p>
    <w:p>
      <w:pPr>
        <w:jc w:val="center"/>
        <w:spacing w:line="240" w:lineRule="exact"/>
      </w:pPr>
      <w:r>
        <w:rPr>
          <w:sz w:val="18"/>
          <w:b/>
        </w:rPr>
        <w:t xml:space="preserve"> </w:t>
      </w:r>
    </w:p>
    <w:p>
      <w:pPr>
        <w:jc w:val="center"/>
        <w:spacing w:line="240" w:lineRule="exact"/>
      </w:pPr>
      <w:r>
        <w:rPr>
          <w:sz w:val="18"/>
          <w:b/>
        </w:rPr>
        <w:t xml:space="preserve">ТЕХНИЧЕСКОЕ ЗАДАНИЕ</w:t>
      </w:r>
    </w:p>
    <w:p>
      <w:pPr>
        <w:spacing w:line="240" w:lineRule="exact"/>
      </w:pPr>
      <w:r>
        <w:rPr>
          <w:sz w:val="18"/>
        </w:rPr>
        <w:t xml:space="preserve"> </w:t>
      </w:r>
    </w:p>
    <w:p>
      <w:pPr>
        <w:jc w:val="both"/>
        <w:spacing w:line="240" w:lineRule="exact"/>
      </w:pPr>
      <w:r>
        <w:rPr>
          <w:sz w:val="18"/>
          <w:color w:val="000000"/>
        </w:rPr>
        <w:t xml:space="preserve">&lt;*&gt; Размещается отдельным файлом.</w:t>
      </w:r>
    </w:p>
    <w:p>
      <w:pPr>
        <w:spacing w:line="240" w:lineRule="exact"/>
      </w:pPr>
      <w:r>
        <w:rPr>
          <w:sz w:val="18"/>
          <w:color w:val="0070C0"/>
        </w:rPr>
        <w:t xml:space="preserve"> </w:t>
      </w:r>
    </w:p>
    <w:p>
      <w:r>
        <w:br w:type="page"/>
      </w:r>
    </w:p>
    <w:p>
      <w:pPr>
        <w:spacing w:line="240" w:lineRule="exact"/>
      </w:pPr>
      <w:r>
        <w:rPr>
          <w:sz w:val="18"/>
          <w:color w:val="0070C0"/>
        </w:rPr>
        <w:t xml:space="preserve"> </w:t>
      </w:r>
    </w:p>
    <w:p>
      <w:pPr>
        <w:jc w:val="right"/>
        <w:spacing w:line="240" w:lineRule="exact"/>
      </w:pPr>
      <w:r>
        <w:rPr>
          <w:sz w:val="18"/>
        </w:rPr>
        <w:t xml:space="preserve">Приложение № 2</w:t>
      </w:r>
    </w:p>
    <w:p>
      <w:pPr>
        <w:jc w:val="right"/>
        <w:spacing w:line="240" w:lineRule="exact"/>
      </w:pPr>
      <w:r>
        <w:rPr>
          <w:sz w:val="18"/>
        </w:rPr>
        <w:t xml:space="preserve">к Контракту №  </w:t>
      </w:r>
      <w:r>
        <w:rPr>
          <w:sz w:val="18"/>
        </w:rPr>
        <w:t xml:space="preserve">0356500001425010215</w:t>
      </w:r>
    </w:p>
    <w:p>
      <w:pPr>
        <w:jc w:val="right"/>
        <w:spacing w:line="240" w:lineRule="exact"/>
      </w:pPr>
      <w:r>
        <w:rPr>
          <w:sz w:val="18"/>
        </w:rPr>
        <w:t xml:space="preserve">от «__» _____ 202_ г.</w:t>
      </w:r>
    </w:p>
    <w:p>
      <w:pPr>
        <w:spacing w:line="240" w:lineRule="exact"/>
      </w:pPr>
      <w:r>
        <w:rPr>
          <w:sz w:val="18"/>
          <w:color w:val="0070C0"/>
        </w:rPr>
        <w:t xml:space="preserve"> </w:t>
      </w:r>
    </w:p>
    <w:p>
      <w:pPr>
        <w:spacing w:line="240" w:lineRule="exact"/>
      </w:pPr>
      <w:r>
        <w:rPr>
          <w:sz w:val="18"/>
          <w:color w:val="0070C0"/>
        </w:rPr>
        <w:t xml:space="preserve"> </w:t>
      </w:r>
    </w:p>
    <w:p>
      <w:pPr>
        <w:jc w:val="both"/>
        <w:spacing w:line="240" w:lineRule="exact"/>
      </w:pPr>
      <w:r>
        <w:rPr>
          <w:sz w:val="18"/>
        </w:rPr>
        <w:t xml:space="preserve"> </w:t>
      </w:r>
    </w:p>
    <w:p>
      <w:pPr>
        <w:jc w:val="center"/>
        <w:spacing w:line="240" w:lineRule="exact"/>
      </w:pPr>
      <w:r>
        <w:rPr>
          <w:sz w:val="18"/>
          <w:b/>
        </w:rPr>
        <w:t xml:space="preserve"> </w:t>
      </w:r>
    </w:p>
    <w:p>
      <w:pPr>
        <w:jc w:val="center"/>
        <w:spacing w:line="240" w:lineRule="exact"/>
      </w:pPr>
      <w:r>
        <w:rPr>
          <w:sz w:val="18"/>
          <w:b/>
        </w:rPr>
        <w:t xml:space="preserve">СПЕЦИФИКАЦИЯ</w:t>
      </w:r>
    </w:p>
    <w:p>
      <w:pPr>
        <w:jc w:val="center"/>
        <w:spacing w:line="240" w:lineRule="exact"/>
      </w:pPr>
      <w:r>
        <w:rPr>
          <w:sz w:val="18"/>
        </w:rPr>
        <w:t xml:space="preserve"> </w:t>
      </w:r>
    </w:p>
    <w:tbl>
      <w:tblPr>
        <w:tblBorders>
          <w:top w:val="single" w:sz="8" w:space="0" w:color="000000"/>
          <w:bottom w:val="single" w:sz="8" w:space="0" w:color="000000"/>
          <w:left w:val="single" w:sz="8" w:space="0" w:color="000000"/>
          <w:right w:val="single" w:sz="8" w:space="0" w:color="000000"/>
        </w:tblBorders>
        <w:tblW w:type="dxa" w:w="10256"/>
        <w:tblCellMar>
          <w:top w:type="dxa" w:w="80"/>
          <w:bottom w:type="dxa" w:w="80"/>
          <w:left w:type="dxa" w:w="160"/>
          <w:right w:type="dxa" w:w="160"/>
        </w:tblCellMar>
        <w:jc w:val="center"/>
      </w:tblPr>
      <w:tblGrid>
        <w:gridCol w:w="2051.2"/>
        <w:gridCol w:w="2051.2"/>
        <w:gridCol w:w="2051.2"/>
        <w:gridCol w:w="2051.2"/>
        <w:gridCol w:w="2051.2"/>
      </w:tblGrid>
      <w:tr>
        <w:trPr/>
        <w:tc>
          <w:tcPr>
            <w:tcBorders>
              <w:top w:val="single" w:sz="8" w:space="0" w:color="000000"/>
              <w:left w:val="single" w:sz="8" w:space="0" w:color="000000"/>
              <w:bottom w:val="single" w:sz="8" w:space="0" w:color="000000"/>
              <w:right w:val="single" w:sz="8" w:space="0" w:color="000000"/>
            </w:tcBorders>
          </w:tcPr>
          <w:p>
            <w:pPr>
              <w:spacing w:lineRule="exact"/>
            </w:pPr>
            <w:r>
              <w:rPr/>
              <w:t xml:space="preserve">№ п/п</w:t>
            </w:r>
          </w:p>
        </w:tc>
        <w:tc>
          <w:tcPr>
            <w:tcBorders>
              <w:top w:val="single" w:sz="8" w:space="0" w:color="000000"/>
              <w:left w:val="single" w:sz="8" w:space="0" w:color="000000"/>
              <w:bottom w:val="single" w:sz="8" w:space="0" w:color="000000"/>
              <w:right w:val="single" w:sz="8" w:space="0" w:color="000000"/>
            </w:tcBorders>
          </w:tcPr>
          <w:p>
            <w:pPr>
              <w:spacing w:lineRule="exact"/>
            </w:pPr>
            <w:r>
              <w:rPr/>
              <w:t xml:space="preserve">Наименование объекта закупки (наименование товара, работы, услуги по СПГЗ)</w:t>
            </w:r>
          </w:p>
        </w:tc>
        <w:tc>
          <w:tcPr>
            <w:tcBorders>
              <w:top w:val="single" w:sz="8" w:space="0" w:color="000000"/>
              <w:left w:val="single" w:sz="8" w:space="0" w:color="000000"/>
              <w:bottom w:val="single" w:sz="8" w:space="0" w:color="000000"/>
              <w:right w:val="single" w:sz="8" w:space="0" w:color="000000"/>
            </w:tcBorders>
          </w:tcPr>
          <w:p>
            <w:pPr>
              <w:spacing w:lineRule="exact"/>
            </w:pPr>
            <w:r>
              <w:rPr/>
              <w:t xml:space="preserve">ОКПД-2</w:t>
            </w:r>
          </w:p>
        </w:tc>
        <w:tc>
          <w:tcPr>
            <w:tcBorders>
              <w:top w:val="single" w:sz="8" w:space="0" w:color="000000"/>
              <w:left w:val="single" w:sz="8" w:space="0" w:color="000000"/>
              <w:bottom w:val="single" w:sz="8" w:space="0" w:color="000000"/>
              <w:right w:val="single" w:sz="8" w:space="0" w:color="000000"/>
            </w:tcBorders>
          </w:tcPr>
          <w:p>
            <w:pPr>
              <w:spacing w:lineRule="exact"/>
            </w:pPr>
            <w:r>
              <w:rPr/>
              <w:t xml:space="preserve">Единица измерения</w:t>
            </w:r>
          </w:p>
        </w:tc>
        <w:tc>
          <w:tcPr>
            <w:tcBorders>
              <w:top w:val="single" w:sz="8" w:space="0" w:color="000000"/>
              <w:left w:val="single" w:sz="8" w:space="0" w:color="000000"/>
              <w:bottom w:val="single" w:sz="8" w:space="0" w:color="000000"/>
              <w:right w:val="single" w:sz="8" w:space="0" w:color="000000"/>
            </w:tcBorders>
          </w:tcPr>
          <w:p>
            <w:pPr>
              <w:spacing w:lineRule="exact"/>
            </w:pPr>
            <w:r>
              <w:rPr/>
              <w:t xml:space="preserve">Цена за ед.изм. руб.,НДС не облагается (без НДС)</w:t>
            </w:r>
          </w:p>
        </w:tc>
      </w:tr>
      <w:tr>
        <w:trPr/>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1</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Организация питания обучающихся по образовательным программам начального общего образования, 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56.29.19.000</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111,51</w:t>
            </w:r>
          </w:p>
        </w:tc>
      </w:tr>
      <w:tr>
        <w:trPr/>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2</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Организация питания обучающихся отдельных категорий, 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56.29.19.000</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125,03</w:t>
            </w:r>
          </w:p>
        </w:tc>
      </w:tr>
      <w:tr>
        <w:trPr/>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3</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Организация питания обучающихся с ограниченными возможностями здоровья, 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56.29.19.000</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173,70</w:t>
            </w:r>
          </w:p>
        </w:tc>
      </w:tr>
      <w:tr>
        <w:trPr/>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4</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Организация питания обучающихся с ограниченными возможностями здоровья, 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56.29.19.000</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200,50</w:t>
            </w:r>
          </w:p>
        </w:tc>
      </w:tr>
    </w:tbl>
    <w:p>
      <w:pPr>
        <w:spacing w:lineRule="exact"/>
      </w:pPr>
      <w:r>
        <w:rPr/>
      </w:r>
    </w:p>
    <w:p>
      <w:pPr>
        <w:spacing w:line="240" w:lineRule="exact"/>
      </w:pPr>
      <w:r>
        <w:rPr>
          <w:sz w:val="18"/>
        </w:rPr>
        <w:t xml:space="preserve"> </w:t>
      </w:r>
    </w:p>
    <w:p>
      <w:pPr>
        <w:jc w:val="both"/>
        <w:spacing w:line="240" w:lineRule="exact"/>
      </w:pPr>
      <w:r>
        <w:rPr>
          <w:sz w:val="18"/>
        </w:rPr>
        <w:t xml:space="preserve">СПГЗ - справочник предметов государственного заказа в РИС Закупки ПК.</w:t>
      </w:r>
      <w:r>
        <w:rPr>
          <w:sz w:val="18"/>
        </w:rPr>
        <w:br w:type="textWrapping"/>
      </w:r>
      <w:r>
        <w:rPr>
          <w:sz w:val="18"/>
        </w:rPr>
        <w:t xml:space="preserve">КТРУ - каталог товаров, работ, услуг в единой информационной системе в сфере закупок. </w:t>
      </w:r>
    </w:p>
    <w:p>
      <w:pPr>
        <w:jc w:val="both"/>
        <w:spacing w:line="240" w:lineRule="exact"/>
      </w:pPr>
      <w:r>
        <w:rPr>
          <w:sz w:val="18"/>
        </w:rPr>
        <w:t xml:space="preserve"> </w:t>
      </w:r>
    </w:p>
    <w:p>
      <w:pPr>
        <w:spacing w:line="240" w:lineRule="exact"/>
      </w:pPr>
      <w:r>
        <w:rPr>
          <w:sz w:val="18"/>
        </w:rPr>
        <w:t xml:space="preserve"> </w:t>
      </w:r>
    </w:p>
    <w:p>
      <w:pPr>
        <w:jc w:val="right"/>
        <w:spacing w:line="240" w:lineRule="exact"/>
      </w:pPr>
      <w:r>
        <w:rPr>
          <w:sz w:val="18"/>
        </w:rPr>
        <w:t xml:space="preserve"> </w:t>
      </w:r>
    </w:p>
    <w:p>
      <w:pPr>
        <w:jc w:val="right"/>
        <w:spacing w:line="240" w:lineRule="exact"/>
      </w:pPr>
      <w:r>
        <w:rPr>
          <w:sz w:val="18"/>
        </w:rPr>
        <w:t xml:space="preserve"> </w:t>
      </w:r>
    </w:p>
    <w:p>
      <w:pPr>
        <w:jc w:val="both"/>
        <w:spacing w:line="240" w:lineRule="exact"/>
      </w:pPr>
      <w:r>
        <w:rPr>
          <w:sz w:val="18"/>
        </w:rPr>
        <w:t xml:space="preserve"> </w:t>
      </w:r>
    </w:p>
    <w:p>
      <w:r>
        <w:br w:type="page"/>
      </w:r>
    </w:p>
    <w:p>
      <w:pPr>
        <w:jc w:val="both"/>
        <w:spacing w:line="240" w:lineRule="exact"/>
      </w:pPr>
      <w:r>
        <w:rPr>
          <w:sz w:val="18"/>
        </w:rPr>
        <w:t xml:space="preserve"> </w:t>
      </w:r>
    </w:p>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ftr xmlns="http://schemas.openxmlformats.org/wordprocessingml/2006/main">
  <p>
    <pPr>
      <jc xmlns:ns1="http://schemas.openxmlformats.org/wordprocessingml/2006/main" ns1:val="right"/>
      <spacing xmlns:ns2="http://schemas.openxmlformats.org/wordprocessingml/2006/main" ns2:lineRule="exact"/>
    </pPr>
    <r>
      <rPr/>
    </r>
    <fldSimple xmlns:ns3="http://schemas.openxmlformats.org/wordprocessingml/2006/main" ns3: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ourier New" w:eastAsiaTheme="minorHAnsi" w:hAnsiTheme="minorHAnsi" w:cstheme="minorBidi"/>
        <w:sz w:val="18"/>
        <w:szCs w:val="22"/>
        <w:lang w:val="ru-RU"/>
      </w:rPr>
    </w:rPrDefault>
    <w:pPrDefault>
      <w:pPr>
        <w:spacing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after="280" w:before="280"/>
      <w:outlineLvl w:val="0"/>
    </w:pPr>
    <w:rPr>
      <w:b/>
      <w:sz w:val="28"/>
      <w:szCs w:val="28"/>
    </w:rPr>
  </w:style>
  <w:style w:type="paragraph" w:styleId="Heading2">
    <w:name w:val="heading 2"/>
    <w:basedOn w:val="Normal"/>
    <w:next w:val="Normal"/>
    <w:uiPriority w:val="9"/>
    <w:unhideWhenUsed/>
    <w:qFormat/>
    <w:pPr>
      <w:keepNext/>
      <w:keepLines/>
      <w:spacing w:after="220" w:before="220"/>
      <w:outlineLvl w:val="1"/>
    </w:pPr>
    <w:rPr>
      <w:b/>
      <w:sz w:val="22"/>
      <w:szCs w:val="22"/>
    </w:rPr>
  </w:style>
  <w:style w:type="paragraph" w:styleId="Heading3">
    <w:name w:val="heading 3"/>
    <w:basedOn w:val="Normal"/>
    <w:next w:val="Normal"/>
    <w:uiPriority w:val="9"/>
    <w:semiHidden/>
    <w:unhideWhenUsed/>
    <w:qFormat/>
    <w:pPr>
      <w:keepNext/>
      <w:keepLines/>
      <w:spacing w:after="180" w:before="180"/>
      <w:outlineLvl w:val="2"/>
    </w:pPr>
    <w:rPr>
      <w:b/>
      <w:sz w:val="18"/>
      <w:szCs w:val="1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er" Target="footer1.xml" TargetMode="Internal"/>
  <Relationship Id="rId6"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ourier New"/>
        <a:ea typeface="Courier New"/>
        <a:cs typeface=""/>
      </a:majorFont>
      <a:minorFont>
        <a:latin typeface="Courier New"/>
        <a:ea typeface="Courier New"/>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zpk-docx-converter</dc:creator>
  <cp:keywords/>
  <dc:description/>
  <cp:lastModifiedBy>zpk-docx-converter</cp:lastModifiedBy>
  <cp:revision>1</cp:revision>
  <dcterms:created xsi:type="dcterms:W3CDTF">2025-09-08T16:03:28.582Z</dcterms:created>
  <dcterms:modified xsi:type="dcterms:W3CDTF">2025-09-08T16:03:28.582Z</dcterms:modified>
</cp:coreProperties>
</file>