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399" w:rsidRDefault="00AD7399" w:rsidP="00AD7399">
      <w:pPr>
        <w:autoSpaceDE w:val="0"/>
        <w:autoSpaceDN w:val="0"/>
        <w:adjustRightInd w:val="0"/>
        <w:spacing w:after="0" w:line="240" w:lineRule="auto"/>
        <w:ind w:firstLine="440"/>
        <w:jc w:val="center"/>
        <w:rPr>
          <w:rFonts w:ascii="Times New Roman" w:eastAsia="Calibri" w:hAnsi="Times New Roman"/>
          <w:b/>
          <w:noProof/>
          <w:sz w:val="24"/>
          <w:szCs w:val="24"/>
          <w:lang w:eastAsia="en-US"/>
        </w:rPr>
      </w:pPr>
      <w:r w:rsidRPr="00C220B0">
        <w:rPr>
          <w:rFonts w:ascii="Times New Roman" w:eastAsia="Calibri" w:hAnsi="Times New Roman"/>
          <w:b/>
          <w:noProof/>
          <w:sz w:val="24"/>
          <w:szCs w:val="24"/>
          <w:lang w:eastAsia="en-US"/>
        </w:rPr>
        <w:t>Аннотаци</w:t>
      </w:r>
      <w:r w:rsidR="00BA3A59">
        <w:rPr>
          <w:rFonts w:ascii="Times New Roman" w:eastAsia="Calibri" w:hAnsi="Times New Roman"/>
          <w:b/>
          <w:noProof/>
          <w:sz w:val="24"/>
          <w:szCs w:val="24"/>
          <w:lang w:eastAsia="en-US"/>
        </w:rPr>
        <w:t>я</w:t>
      </w:r>
      <w:r w:rsidRPr="00C220B0">
        <w:rPr>
          <w:rFonts w:ascii="Times New Roman" w:eastAsia="Calibri" w:hAnsi="Times New Roman"/>
          <w:b/>
          <w:noProof/>
          <w:sz w:val="24"/>
          <w:szCs w:val="24"/>
          <w:lang w:eastAsia="en-US"/>
        </w:rPr>
        <w:t xml:space="preserve"> к рабочей программе по информатике и ИКТ</w:t>
      </w:r>
      <w:bookmarkStart w:id="0" w:name="_GoBack"/>
      <w:bookmarkEnd w:id="0"/>
      <w:r w:rsidR="00CC5E3C">
        <w:rPr>
          <w:rFonts w:ascii="Times New Roman" w:eastAsia="Calibri" w:hAnsi="Times New Roman"/>
          <w:b/>
          <w:noProof/>
          <w:sz w:val="24"/>
          <w:szCs w:val="24"/>
          <w:lang w:eastAsia="en-US"/>
        </w:rPr>
        <w:t xml:space="preserve"> </w:t>
      </w:r>
      <w:r w:rsidRPr="001E20CD">
        <w:rPr>
          <w:rFonts w:ascii="Times New Roman" w:eastAsia="Calibri" w:hAnsi="Times New Roman"/>
          <w:b/>
          <w:noProof/>
          <w:sz w:val="24"/>
          <w:szCs w:val="24"/>
          <w:lang w:eastAsia="en-US"/>
        </w:rPr>
        <w:t>10 – 11 классы</w:t>
      </w:r>
    </w:p>
    <w:p w:rsidR="00F9190E" w:rsidRPr="001E20CD" w:rsidRDefault="00F9190E" w:rsidP="00AD7399">
      <w:pPr>
        <w:autoSpaceDE w:val="0"/>
        <w:autoSpaceDN w:val="0"/>
        <w:adjustRightInd w:val="0"/>
        <w:spacing w:after="0" w:line="240" w:lineRule="auto"/>
        <w:ind w:firstLine="440"/>
        <w:jc w:val="center"/>
        <w:rPr>
          <w:rFonts w:ascii="Times New Roman" w:eastAsia="Calibri" w:hAnsi="Times New Roman"/>
          <w:b/>
          <w:noProof/>
          <w:sz w:val="24"/>
          <w:szCs w:val="24"/>
          <w:lang w:eastAsia="en-US"/>
        </w:rPr>
      </w:pPr>
    </w:p>
    <w:p w:rsidR="00AD7399" w:rsidRPr="00D63EFB" w:rsidRDefault="00AD7399" w:rsidP="00AD7399">
      <w:pPr>
        <w:autoSpaceDE w:val="0"/>
        <w:autoSpaceDN w:val="0"/>
        <w:adjustRightInd w:val="0"/>
        <w:spacing w:after="0" w:line="240" w:lineRule="auto"/>
        <w:ind w:firstLine="440"/>
        <w:jc w:val="both"/>
        <w:rPr>
          <w:rFonts w:ascii="Times New Roman" w:eastAsia="Calibri" w:hAnsi="Times New Roman"/>
          <w:noProof/>
          <w:sz w:val="24"/>
          <w:szCs w:val="24"/>
          <w:lang w:eastAsia="en-US"/>
        </w:rPr>
      </w:pPr>
      <w:r w:rsidRPr="00D63EFB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Рабочая программа по информатике и ИКТ составлена на основе авторской программы  </w:t>
      </w:r>
      <w:r w:rsidRPr="0026385C">
        <w:rPr>
          <w:rFonts w:ascii="Times New Roman" w:eastAsia="Calibri" w:hAnsi="Times New Roman"/>
          <w:noProof/>
          <w:sz w:val="24"/>
          <w:szCs w:val="24"/>
          <w:lang w:eastAsia="en-US"/>
        </w:rPr>
        <w:t>Семакин</w:t>
      </w:r>
      <w:r>
        <w:rPr>
          <w:rFonts w:ascii="Times New Roman" w:eastAsia="Calibri" w:hAnsi="Times New Roman"/>
          <w:noProof/>
          <w:sz w:val="24"/>
          <w:szCs w:val="24"/>
          <w:lang w:eastAsia="en-US"/>
        </w:rPr>
        <w:t>а</w:t>
      </w:r>
      <w:r w:rsidRPr="0026385C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И.Г., Хеннер</w:t>
      </w:r>
      <w:r>
        <w:rPr>
          <w:rFonts w:ascii="Times New Roman" w:eastAsia="Calibri" w:hAnsi="Times New Roman"/>
          <w:noProof/>
          <w:sz w:val="24"/>
          <w:szCs w:val="24"/>
          <w:lang w:eastAsia="en-US"/>
        </w:rPr>
        <w:t>а</w:t>
      </w:r>
      <w:r w:rsidRPr="0026385C"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Е.К</w:t>
      </w:r>
      <w:r w:rsidRPr="00D63EFB">
        <w:rPr>
          <w:rFonts w:ascii="Times New Roman" w:eastAsia="Calibri" w:hAnsi="Times New Roman"/>
          <w:noProof/>
          <w:sz w:val="24"/>
          <w:szCs w:val="24"/>
          <w:lang w:eastAsia="en-US"/>
        </w:rPr>
        <w:t>. «Программа курса информатики и ИКТ для 10-11 классов средней общеобразовательной школы»,  изданной в сборнике «Информатика. Программы для общеобразовательных учреждений 2-11 классы / Составитель М.Н. Бородин.  – М.:</w:t>
      </w:r>
      <w:r>
        <w:rPr>
          <w:rFonts w:ascii="Times New Roman" w:eastAsia="Calibri" w:hAnsi="Times New Roman"/>
          <w:noProof/>
          <w:sz w:val="24"/>
          <w:szCs w:val="24"/>
          <w:lang w:eastAsia="en-US"/>
        </w:rPr>
        <w:t xml:space="preserve"> БИНОМ. Лаборатория знаний, 2012</w:t>
      </w:r>
      <w:r w:rsidRPr="00D63EFB">
        <w:rPr>
          <w:rFonts w:ascii="Times New Roman" w:eastAsia="Calibri" w:hAnsi="Times New Roman"/>
          <w:noProof/>
          <w:sz w:val="24"/>
          <w:szCs w:val="24"/>
          <w:lang w:eastAsia="en-US"/>
        </w:rPr>
        <w:t>».</w:t>
      </w:r>
    </w:p>
    <w:p w:rsidR="00AD7399" w:rsidRDefault="00AD7399" w:rsidP="00AD7399">
      <w:pPr>
        <w:shd w:val="clear" w:color="auto" w:fill="FFFFFF"/>
        <w:spacing w:after="0"/>
        <w:ind w:right="-97"/>
        <w:rPr>
          <w:rFonts w:ascii="Times New Roman" w:hAnsi="Times New Roman"/>
          <w:b/>
          <w:bCs/>
          <w:color w:val="000000"/>
          <w:kern w:val="32"/>
        </w:rPr>
      </w:pPr>
    </w:p>
    <w:p w:rsidR="00AD7399" w:rsidRDefault="00AD7399" w:rsidP="00AD7399">
      <w:pPr>
        <w:shd w:val="clear" w:color="auto" w:fill="FFFFFF"/>
        <w:spacing w:after="0"/>
        <w:ind w:left="142" w:right="-97" w:hanging="61"/>
        <w:rPr>
          <w:rFonts w:ascii="Times New Roman" w:hAnsi="Times New Roman"/>
          <w:b/>
          <w:bCs/>
          <w:color w:val="000000"/>
          <w:kern w:val="32"/>
        </w:rPr>
      </w:pPr>
      <w:r w:rsidRPr="00D63EFB">
        <w:rPr>
          <w:rFonts w:ascii="Times New Roman" w:hAnsi="Times New Roman"/>
          <w:b/>
          <w:bCs/>
          <w:color w:val="000000"/>
          <w:kern w:val="32"/>
        </w:rPr>
        <w:t>Цели программы:</w:t>
      </w:r>
    </w:p>
    <w:p w:rsidR="00AD7399" w:rsidRDefault="00AD7399" w:rsidP="00AD7399">
      <w:pPr>
        <w:shd w:val="clear" w:color="auto" w:fill="FFFFFF"/>
        <w:tabs>
          <w:tab w:val="left" w:pos="880"/>
        </w:tabs>
        <w:spacing w:after="0" w:line="240" w:lineRule="auto"/>
        <w:ind w:left="142" w:hanging="61"/>
        <w:jc w:val="both"/>
        <w:rPr>
          <w:rFonts w:ascii="Times New Roman" w:hAnsi="Times New Roman"/>
          <w:color w:val="000000"/>
          <w:sz w:val="24"/>
          <w:szCs w:val="24"/>
        </w:rPr>
      </w:pPr>
      <w:r w:rsidRPr="00D63EFB">
        <w:rPr>
          <w:rFonts w:ascii="Times New Roman" w:hAnsi="Times New Roman"/>
          <w:b/>
          <w:i/>
          <w:color w:val="000000"/>
          <w:sz w:val="24"/>
          <w:szCs w:val="24"/>
        </w:rPr>
        <w:t>•</w:t>
      </w:r>
      <w:r w:rsidR="00F9190E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D63EFB">
        <w:rPr>
          <w:rFonts w:ascii="Times New Roman" w:hAnsi="Times New Roman"/>
          <w:b/>
          <w:color w:val="000000"/>
          <w:sz w:val="24"/>
          <w:szCs w:val="24"/>
        </w:rPr>
        <w:t xml:space="preserve">освоение системы базовых знаний, </w:t>
      </w:r>
      <w:r w:rsidRPr="00D63EFB">
        <w:rPr>
          <w:rFonts w:ascii="Times New Roman" w:hAnsi="Times New Roman"/>
          <w:color w:val="000000"/>
          <w:sz w:val="24"/>
          <w:szCs w:val="24"/>
        </w:rPr>
        <w:t xml:space="preserve">отражающих вклад информатики в формирование </w:t>
      </w:r>
    </w:p>
    <w:p w:rsidR="00AD7399" w:rsidRDefault="00AD7399" w:rsidP="00AD7399">
      <w:pPr>
        <w:shd w:val="clear" w:color="auto" w:fill="FFFFFF"/>
        <w:tabs>
          <w:tab w:val="left" w:pos="880"/>
        </w:tabs>
        <w:spacing w:after="0" w:line="240" w:lineRule="auto"/>
        <w:ind w:left="142" w:hanging="61"/>
        <w:jc w:val="both"/>
        <w:rPr>
          <w:rFonts w:ascii="Times New Roman" w:hAnsi="Times New Roman"/>
          <w:color w:val="000000"/>
          <w:sz w:val="24"/>
          <w:szCs w:val="24"/>
        </w:rPr>
      </w:pPr>
      <w:r w:rsidRPr="00D63EFB">
        <w:rPr>
          <w:rFonts w:ascii="Times New Roman" w:hAnsi="Times New Roman"/>
          <w:color w:val="000000"/>
          <w:sz w:val="24"/>
          <w:szCs w:val="24"/>
        </w:rPr>
        <w:t xml:space="preserve">современной научной картины мира, роль информационных процессов в обществе, </w:t>
      </w:r>
    </w:p>
    <w:p w:rsidR="00AD7399" w:rsidRPr="00D63EFB" w:rsidRDefault="00AD7399" w:rsidP="00AD7399">
      <w:pPr>
        <w:shd w:val="clear" w:color="auto" w:fill="FFFFFF"/>
        <w:tabs>
          <w:tab w:val="left" w:pos="880"/>
        </w:tabs>
        <w:spacing w:after="0" w:line="240" w:lineRule="auto"/>
        <w:ind w:left="142" w:hanging="61"/>
        <w:jc w:val="both"/>
        <w:rPr>
          <w:rFonts w:ascii="Times New Roman" w:hAnsi="Times New Roman"/>
          <w:sz w:val="24"/>
          <w:szCs w:val="24"/>
        </w:rPr>
      </w:pPr>
      <w:r w:rsidRPr="00D63EFB">
        <w:rPr>
          <w:rFonts w:ascii="Times New Roman" w:hAnsi="Times New Roman"/>
          <w:color w:val="000000"/>
          <w:sz w:val="24"/>
          <w:szCs w:val="24"/>
        </w:rPr>
        <w:t>биологических и техническихсистемах;</w:t>
      </w:r>
    </w:p>
    <w:p w:rsidR="00AD7399" w:rsidRPr="00246BB2" w:rsidRDefault="00AD7399" w:rsidP="00AD7399">
      <w:pPr>
        <w:shd w:val="clear" w:color="auto" w:fill="FFFFFF"/>
        <w:tabs>
          <w:tab w:val="left" w:pos="880"/>
        </w:tabs>
        <w:spacing w:after="0" w:line="240" w:lineRule="auto"/>
        <w:ind w:left="142" w:hanging="61"/>
        <w:jc w:val="both"/>
        <w:rPr>
          <w:rFonts w:ascii="Times New Roman" w:hAnsi="Times New Roman"/>
          <w:color w:val="000000"/>
          <w:sz w:val="24"/>
          <w:szCs w:val="24"/>
        </w:rPr>
      </w:pPr>
      <w:r w:rsidRPr="00D63EFB">
        <w:rPr>
          <w:rFonts w:ascii="Times New Roman" w:hAnsi="Times New Roman"/>
          <w:color w:val="000000"/>
          <w:sz w:val="24"/>
          <w:szCs w:val="24"/>
        </w:rPr>
        <w:t>•</w:t>
      </w:r>
      <w:r w:rsidR="00F919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3EFB">
        <w:rPr>
          <w:rFonts w:ascii="Times New Roman" w:hAnsi="Times New Roman"/>
          <w:b/>
          <w:color w:val="000000"/>
          <w:sz w:val="24"/>
          <w:szCs w:val="24"/>
        </w:rPr>
        <w:t xml:space="preserve">овладение умениями </w:t>
      </w:r>
      <w:r w:rsidRPr="00D63EFB">
        <w:rPr>
          <w:rFonts w:ascii="Times New Roman" w:hAnsi="Times New Roman"/>
          <w:color w:val="000000"/>
          <w:sz w:val="24"/>
          <w:szCs w:val="24"/>
        </w:rPr>
        <w:t>применять, анализировать, преобразовывать информационныемодели реальных объектов и процессов, испо</w:t>
      </w:r>
      <w:r>
        <w:rPr>
          <w:rFonts w:ascii="Times New Roman" w:hAnsi="Times New Roman"/>
          <w:color w:val="000000"/>
          <w:sz w:val="24"/>
          <w:szCs w:val="24"/>
        </w:rPr>
        <w:t xml:space="preserve">льзуя при этом информационные и </w:t>
      </w:r>
      <w:r w:rsidRPr="00D63EFB">
        <w:rPr>
          <w:rFonts w:ascii="Times New Roman" w:hAnsi="Times New Roman"/>
          <w:color w:val="000000"/>
          <w:sz w:val="24"/>
          <w:szCs w:val="24"/>
        </w:rPr>
        <w:t xml:space="preserve">коммуникационные технологии (ИКТ), в том числе при изучении других школьных </w:t>
      </w:r>
      <w:r w:rsidR="00F919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3EFB">
        <w:rPr>
          <w:rFonts w:ascii="Times New Roman" w:hAnsi="Times New Roman"/>
          <w:color w:val="000000"/>
          <w:sz w:val="24"/>
          <w:szCs w:val="24"/>
        </w:rPr>
        <w:t>дисциплин;</w:t>
      </w:r>
    </w:p>
    <w:p w:rsidR="00AD7399" w:rsidRPr="00D63EFB" w:rsidRDefault="00AD7399" w:rsidP="00AD7399">
      <w:pPr>
        <w:shd w:val="clear" w:color="auto" w:fill="FFFFFF"/>
        <w:tabs>
          <w:tab w:val="left" w:pos="880"/>
        </w:tabs>
        <w:spacing w:after="0" w:line="240" w:lineRule="auto"/>
        <w:ind w:left="142" w:hanging="61"/>
        <w:jc w:val="both"/>
        <w:rPr>
          <w:rFonts w:ascii="Times New Roman" w:hAnsi="Times New Roman"/>
          <w:sz w:val="24"/>
          <w:szCs w:val="24"/>
        </w:rPr>
      </w:pPr>
      <w:r w:rsidRPr="00D63EFB">
        <w:rPr>
          <w:rFonts w:ascii="Times New Roman" w:hAnsi="Times New Roman"/>
          <w:color w:val="000000"/>
          <w:sz w:val="24"/>
          <w:szCs w:val="24"/>
        </w:rPr>
        <w:t xml:space="preserve">• </w:t>
      </w:r>
      <w:r w:rsidRPr="00D63EFB">
        <w:rPr>
          <w:rFonts w:ascii="Times New Roman" w:hAnsi="Times New Roman"/>
          <w:b/>
          <w:color w:val="000000"/>
          <w:sz w:val="24"/>
          <w:szCs w:val="24"/>
        </w:rPr>
        <w:t xml:space="preserve">развитие </w:t>
      </w:r>
      <w:r w:rsidRPr="00D63EFB">
        <w:rPr>
          <w:rFonts w:ascii="Times New Roman" w:hAnsi="Times New Roman"/>
          <w:color w:val="000000"/>
          <w:sz w:val="24"/>
          <w:szCs w:val="24"/>
        </w:rPr>
        <w:t>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различныхучебных предметов;</w:t>
      </w:r>
    </w:p>
    <w:p w:rsidR="00AD7399" w:rsidRDefault="00AD7399" w:rsidP="00AD7399">
      <w:pPr>
        <w:shd w:val="clear" w:color="auto" w:fill="FFFFFF"/>
        <w:spacing w:after="0" w:line="240" w:lineRule="auto"/>
        <w:ind w:left="142" w:hanging="61"/>
        <w:jc w:val="both"/>
        <w:rPr>
          <w:rFonts w:ascii="Times New Roman" w:hAnsi="Times New Roman"/>
          <w:color w:val="000000"/>
          <w:sz w:val="24"/>
          <w:szCs w:val="24"/>
        </w:rPr>
      </w:pPr>
      <w:r w:rsidRPr="00D63EFB">
        <w:rPr>
          <w:rFonts w:ascii="Times New Roman" w:hAnsi="Times New Roman"/>
          <w:b/>
          <w:color w:val="000000"/>
          <w:sz w:val="24"/>
          <w:szCs w:val="24"/>
        </w:rPr>
        <w:t xml:space="preserve">•   воспитание </w:t>
      </w:r>
      <w:r w:rsidRPr="00D63EFB">
        <w:rPr>
          <w:rFonts w:ascii="Times New Roman" w:hAnsi="Times New Roman"/>
          <w:color w:val="000000"/>
          <w:sz w:val="24"/>
          <w:szCs w:val="24"/>
        </w:rPr>
        <w:t xml:space="preserve">ответственного отношения к соблюдению этических и правовых, норм </w:t>
      </w:r>
    </w:p>
    <w:p w:rsidR="00AD7399" w:rsidRPr="00D63EFB" w:rsidRDefault="00AD7399" w:rsidP="00AD7399">
      <w:pPr>
        <w:shd w:val="clear" w:color="auto" w:fill="FFFFFF"/>
        <w:spacing w:after="0" w:line="240" w:lineRule="auto"/>
        <w:ind w:left="142" w:hanging="61"/>
        <w:jc w:val="both"/>
        <w:rPr>
          <w:rFonts w:ascii="Times New Roman" w:hAnsi="Times New Roman"/>
          <w:color w:val="000000"/>
          <w:sz w:val="24"/>
          <w:szCs w:val="24"/>
        </w:rPr>
      </w:pPr>
      <w:r w:rsidRPr="00D63EFB">
        <w:rPr>
          <w:rFonts w:ascii="Times New Roman" w:hAnsi="Times New Roman"/>
          <w:color w:val="000000"/>
          <w:sz w:val="24"/>
          <w:szCs w:val="24"/>
        </w:rPr>
        <w:t xml:space="preserve">информационной деятельности; </w:t>
      </w:r>
    </w:p>
    <w:p w:rsidR="00AD7399" w:rsidRPr="00D63EFB" w:rsidRDefault="00AD7399" w:rsidP="00AD7399">
      <w:pPr>
        <w:spacing w:after="0" w:line="240" w:lineRule="auto"/>
        <w:ind w:left="142" w:hanging="61"/>
        <w:jc w:val="both"/>
        <w:rPr>
          <w:rFonts w:ascii="Times New Roman" w:hAnsi="Times New Roman"/>
          <w:color w:val="000000"/>
          <w:sz w:val="24"/>
          <w:szCs w:val="24"/>
        </w:rPr>
      </w:pPr>
      <w:r w:rsidRPr="00D63EFB">
        <w:rPr>
          <w:rFonts w:ascii="Times New Roman" w:hAnsi="Times New Roman"/>
          <w:color w:val="000000"/>
          <w:sz w:val="24"/>
          <w:szCs w:val="24"/>
        </w:rPr>
        <w:t>•</w:t>
      </w:r>
      <w:r w:rsidR="00F919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63EFB">
        <w:rPr>
          <w:rFonts w:ascii="Times New Roman" w:hAnsi="Times New Roman"/>
          <w:b/>
          <w:color w:val="000000"/>
          <w:sz w:val="24"/>
          <w:szCs w:val="24"/>
        </w:rPr>
        <w:t xml:space="preserve">приобретение опыта </w:t>
      </w:r>
      <w:r w:rsidRPr="00D63EFB">
        <w:rPr>
          <w:rFonts w:ascii="Times New Roman" w:hAnsi="Times New Roman"/>
          <w:color w:val="000000"/>
          <w:sz w:val="24"/>
          <w:szCs w:val="24"/>
        </w:rPr>
        <w:t>использования информационных технологий в индивидуальнойиколлективной учебной и познавательной, в том числе проектной деятельности.</w:t>
      </w:r>
    </w:p>
    <w:p w:rsidR="00AD7399" w:rsidRDefault="00AD7399" w:rsidP="00AD7399">
      <w:pPr>
        <w:autoSpaceDE w:val="0"/>
        <w:autoSpaceDN w:val="0"/>
        <w:adjustRightInd w:val="0"/>
        <w:spacing w:after="0" w:line="240" w:lineRule="auto"/>
        <w:ind w:left="142" w:hanging="61"/>
        <w:jc w:val="both"/>
        <w:rPr>
          <w:rFonts w:ascii="Times New Roman" w:eastAsia="Calibri" w:hAnsi="Times New Roman"/>
          <w:b/>
          <w:bCs/>
          <w:noProof/>
          <w:sz w:val="24"/>
          <w:szCs w:val="24"/>
        </w:rPr>
      </w:pPr>
      <w:r w:rsidRPr="00D63EFB">
        <w:rPr>
          <w:rFonts w:ascii="Times New Roman" w:eastAsia="Calibri" w:hAnsi="Times New Roman"/>
          <w:b/>
          <w:bCs/>
          <w:noProof/>
          <w:sz w:val="24"/>
          <w:szCs w:val="24"/>
        </w:rPr>
        <w:t>Задачи:</w:t>
      </w:r>
    </w:p>
    <w:p w:rsidR="00AD7399" w:rsidRPr="006102E4" w:rsidRDefault="00AD7399" w:rsidP="00E55F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6102E4">
        <w:rPr>
          <w:rFonts w:ascii="Times New Roman" w:eastAsia="Calibri" w:hAnsi="Times New Roman"/>
          <w:noProof/>
          <w:sz w:val="24"/>
          <w:szCs w:val="24"/>
        </w:rPr>
        <w:t>• обеспечить преемственность курса информатики основной и старшей школы (типовыезадачи – типовые программные средства в основной школе; нетиповые задачи – типовыепрограммные средства в рамках базового уровня старшей школы);</w:t>
      </w:r>
    </w:p>
    <w:p w:rsidR="00AD7399" w:rsidRPr="006102E4" w:rsidRDefault="00AD7399" w:rsidP="00E55F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6102E4">
        <w:rPr>
          <w:rFonts w:ascii="Times New Roman" w:eastAsia="Calibri" w:hAnsi="Times New Roman"/>
          <w:noProof/>
          <w:sz w:val="24"/>
          <w:szCs w:val="24"/>
        </w:rPr>
        <w:t>• систематизировать знания в области информатики и информационных технологий,полученные в основной школе, и углубить их с учетом выбранного профиля обучения;</w:t>
      </w:r>
    </w:p>
    <w:p w:rsidR="00AD7399" w:rsidRPr="006102E4" w:rsidRDefault="00AD7399" w:rsidP="00E55F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6102E4">
        <w:rPr>
          <w:rFonts w:ascii="Times New Roman" w:eastAsia="Calibri" w:hAnsi="Times New Roman"/>
          <w:noProof/>
          <w:sz w:val="24"/>
          <w:szCs w:val="24"/>
        </w:rPr>
        <w:t>• заложить основу для дальнейшего профессионального обучения, поскольку современнаяинформационная деятельность носит, по преимуществу, системный характер;</w:t>
      </w:r>
    </w:p>
    <w:p w:rsidR="00AD7399" w:rsidRPr="006102E4" w:rsidRDefault="00AD7399" w:rsidP="00E55F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6102E4">
        <w:rPr>
          <w:rFonts w:ascii="Times New Roman" w:eastAsia="Calibri" w:hAnsi="Times New Roman"/>
          <w:noProof/>
          <w:sz w:val="24"/>
          <w:szCs w:val="24"/>
        </w:rPr>
        <w:t>• сформировать необходимые знания и навыки работы с информационнымимоделями и технологиями, позволяющие использовать их при изучении другихпредметов.</w:t>
      </w:r>
    </w:p>
    <w:p w:rsidR="00AD7399" w:rsidRPr="006102E4" w:rsidRDefault="00AD7399" w:rsidP="00AD7399">
      <w:pPr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eastAsia="Calibri" w:hAnsi="Times New Roman"/>
          <w:noProof/>
          <w:sz w:val="24"/>
          <w:szCs w:val="24"/>
        </w:rPr>
      </w:pPr>
    </w:p>
    <w:p w:rsidR="00AD7399" w:rsidRDefault="00AD7399" w:rsidP="00AD7399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Calibri" w:hAnsi="Times New Roman"/>
          <w:noProof/>
          <w:sz w:val="24"/>
          <w:szCs w:val="24"/>
        </w:rPr>
      </w:pPr>
      <w:r w:rsidRPr="00D63EFB">
        <w:rPr>
          <w:rFonts w:ascii="Times New Roman" w:eastAsia="Calibri" w:hAnsi="Times New Roman"/>
          <w:b/>
          <w:bCs/>
          <w:noProof/>
          <w:sz w:val="24"/>
          <w:szCs w:val="24"/>
        </w:rPr>
        <w:t xml:space="preserve">Программа </w:t>
      </w:r>
      <w:r w:rsidRPr="00D63EFB">
        <w:rPr>
          <w:rFonts w:ascii="Times New Roman" w:eastAsia="Calibri" w:hAnsi="Times New Roman"/>
          <w:b/>
          <w:bCs/>
          <w:sz w:val="24"/>
          <w:szCs w:val="24"/>
        </w:rPr>
        <w:t>р</w:t>
      </w:r>
      <w:r w:rsidRPr="00D63EFB">
        <w:rPr>
          <w:rFonts w:ascii="Times New Roman" w:eastAsia="Calibri" w:hAnsi="Times New Roman"/>
          <w:b/>
          <w:bCs/>
          <w:noProof/>
          <w:sz w:val="24"/>
          <w:szCs w:val="24"/>
        </w:rPr>
        <w:t xml:space="preserve">ассчитана </w:t>
      </w:r>
      <w:r w:rsidRPr="00C20895">
        <w:rPr>
          <w:rFonts w:ascii="Times New Roman" w:eastAsia="Calibri" w:hAnsi="Times New Roman"/>
          <w:bCs/>
          <w:sz w:val="24"/>
          <w:szCs w:val="24"/>
        </w:rPr>
        <w:t>н</w:t>
      </w:r>
      <w:r w:rsidRPr="00C20895">
        <w:rPr>
          <w:rFonts w:ascii="Times New Roman" w:eastAsia="Calibri" w:hAnsi="Times New Roman"/>
          <w:bCs/>
          <w:noProof/>
          <w:sz w:val="24"/>
          <w:szCs w:val="24"/>
        </w:rPr>
        <w:t>а 1</w:t>
      </w:r>
      <w:r w:rsidR="00F9190E">
        <w:rPr>
          <w:rFonts w:ascii="Times New Roman" w:eastAsia="Calibri" w:hAnsi="Times New Roman"/>
          <w:bCs/>
          <w:noProof/>
          <w:sz w:val="24"/>
          <w:szCs w:val="24"/>
        </w:rPr>
        <w:t xml:space="preserve"> </w:t>
      </w:r>
      <w:r w:rsidRPr="00D63EFB">
        <w:rPr>
          <w:rFonts w:ascii="Times New Roman" w:eastAsia="Calibri" w:hAnsi="Times New Roman"/>
          <w:sz w:val="24"/>
          <w:szCs w:val="24"/>
        </w:rPr>
        <w:t>ч</w:t>
      </w:r>
      <w:r>
        <w:rPr>
          <w:rFonts w:ascii="Times New Roman" w:eastAsia="Calibri" w:hAnsi="Times New Roman"/>
          <w:sz w:val="24"/>
          <w:szCs w:val="24"/>
        </w:rPr>
        <w:t>ас</w:t>
      </w:r>
      <w:r w:rsidR="00F9190E">
        <w:rPr>
          <w:rFonts w:ascii="Times New Roman" w:eastAsia="Calibri" w:hAnsi="Times New Roman"/>
          <w:sz w:val="24"/>
          <w:szCs w:val="24"/>
        </w:rPr>
        <w:t xml:space="preserve"> </w:t>
      </w:r>
      <w:r w:rsidRPr="00D63EFB">
        <w:rPr>
          <w:rFonts w:ascii="Times New Roman" w:eastAsia="Calibri" w:hAnsi="Times New Roman"/>
          <w:sz w:val="24"/>
          <w:szCs w:val="24"/>
        </w:rPr>
        <w:t>в</w:t>
      </w:r>
      <w:r w:rsidR="00F9190E">
        <w:rPr>
          <w:rFonts w:ascii="Times New Roman" w:eastAsia="Calibri" w:hAnsi="Times New Roman"/>
          <w:sz w:val="24"/>
          <w:szCs w:val="24"/>
        </w:rPr>
        <w:t xml:space="preserve"> </w:t>
      </w:r>
      <w:r w:rsidRPr="00D63EFB">
        <w:rPr>
          <w:rFonts w:ascii="Times New Roman" w:eastAsia="Calibri" w:hAnsi="Times New Roman"/>
          <w:sz w:val="24"/>
          <w:szCs w:val="24"/>
        </w:rPr>
        <w:t>н</w:t>
      </w:r>
      <w:r w:rsidRPr="00D63EFB">
        <w:rPr>
          <w:rFonts w:ascii="Times New Roman" w:eastAsia="Calibri" w:hAnsi="Times New Roman"/>
          <w:noProof/>
          <w:sz w:val="24"/>
          <w:szCs w:val="24"/>
        </w:rPr>
        <w:t>еделю</w:t>
      </w:r>
      <w:r w:rsidR="00F9190E">
        <w:rPr>
          <w:rFonts w:ascii="Times New Roman" w:eastAsia="Calibri" w:hAnsi="Times New Roman"/>
          <w:noProof/>
          <w:sz w:val="24"/>
          <w:szCs w:val="24"/>
        </w:rPr>
        <w:t>.</w:t>
      </w:r>
    </w:p>
    <w:p w:rsidR="00497692" w:rsidRDefault="00497692"/>
    <w:sectPr w:rsidR="00497692" w:rsidSect="00271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7399"/>
    <w:rsid w:val="00271005"/>
    <w:rsid w:val="00497692"/>
    <w:rsid w:val="00AD7399"/>
    <w:rsid w:val="00BA3A59"/>
    <w:rsid w:val="00BB0C1B"/>
    <w:rsid w:val="00CC5E3C"/>
    <w:rsid w:val="00E55FD7"/>
    <w:rsid w:val="00F91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39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Павловна</dc:creator>
  <cp:lastModifiedBy>Пользователь</cp:lastModifiedBy>
  <cp:revision>4</cp:revision>
  <cp:lastPrinted>2018-10-03T18:29:00Z</cp:lastPrinted>
  <dcterms:created xsi:type="dcterms:W3CDTF">2018-10-03T14:54:00Z</dcterms:created>
  <dcterms:modified xsi:type="dcterms:W3CDTF">2018-10-03T18:29:00Z</dcterms:modified>
</cp:coreProperties>
</file>