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65702" w14:textId="77777777" w:rsidR="00FC1372" w:rsidRDefault="00FC1372" w:rsidP="00FC137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3.1.3. Особенности образовательной деятельности разных видов культурных практик и способов поддержки детской инициативы раскрыты в полном объёме в пунктах 24, 25 раздела </w:t>
      </w:r>
      <w:r>
        <w:rPr>
          <w:rFonts w:ascii="Times New Roman" w:hAnsi="Times New Roman" w:cs="Times New Roman"/>
          <w:b/>
          <w:sz w:val="28"/>
          <w:szCs w:val="28"/>
          <w:lang w:val="en-US"/>
        </w:rPr>
        <w:t>III</w:t>
      </w:r>
      <w:r>
        <w:rPr>
          <w:rFonts w:ascii="Times New Roman" w:hAnsi="Times New Roman" w:cs="Times New Roman"/>
          <w:b/>
          <w:sz w:val="28"/>
          <w:szCs w:val="28"/>
        </w:rPr>
        <w:t xml:space="preserve"> ФОП.</w:t>
      </w:r>
    </w:p>
    <w:p w14:paraId="2B34C038" w14:textId="77777777" w:rsidR="00FC1372" w:rsidRPr="00A7484C" w:rsidRDefault="00FC1372" w:rsidP="00FC1372">
      <w:pPr>
        <w:spacing w:after="0" w:line="240" w:lineRule="auto"/>
        <w:ind w:firstLine="709"/>
        <w:jc w:val="both"/>
        <w:rPr>
          <w:rFonts w:ascii="Times New Roman" w:hAnsi="Times New Roman" w:cs="Times New Roman"/>
          <w:b/>
          <w:sz w:val="28"/>
          <w:szCs w:val="28"/>
        </w:rPr>
      </w:pPr>
    </w:p>
    <w:p w14:paraId="21BEEBAD" w14:textId="77777777" w:rsidR="00FC1372" w:rsidRPr="00DA1AB6" w:rsidRDefault="00FC1372" w:rsidP="00FC1372">
      <w:pPr>
        <w:spacing w:after="0" w:line="240" w:lineRule="auto"/>
        <w:ind w:firstLine="709"/>
        <w:jc w:val="both"/>
        <w:rPr>
          <w:rFonts w:ascii="Times New Roman" w:hAnsi="Times New Roman" w:cs="Times New Roman"/>
          <w:color w:val="000000" w:themeColor="text1"/>
          <w:sz w:val="28"/>
          <w:szCs w:val="28"/>
        </w:rPr>
      </w:pPr>
      <w:r w:rsidRPr="00DA1AB6">
        <w:rPr>
          <w:rFonts w:ascii="Times New Roman" w:hAnsi="Times New Roman" w:cs="Times New Roman"/>
          <w:bCs/>
          <w:color w:val="000000" w:themeColor="text1"/>
          <w:sz w:val="28"/>
          <w:szCs w:val="28"/>
        </w:rPr>
        <w:t>24.Особенности образовательной деятельности разных видов и культурных практик.</w:t>
      </w:r>
      <w:r w:rsidRPr="00DA1AB6">
        <w:rPr>
          <w:rFonts w:ascii="Times New Roman" w:hAnsi="Times New Roman" w:cs="Times New Roman"/>
          <w:color w:val="000000" w:themeColor="text1"/>
          <w:sz w:val="28"/>
          <w:szCs w:val="28"/>
        </w:rPr>
        <w:t xml:space="preserve"> </w:t>
      </w:r>
    </w:p>
    <w:p w14:paraId="346422B1"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 Образовательная деятельность в ДОО включает: </w:t>
      </w:r>
    </w:p>
    <w:p w14:paraId="0093A7C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w:t>
      </w:r>
    </w:p>
    <w:p w14:paraId="3B98886F"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образовательную деятельность, осуществляемую в ходе режимных процессов; </w:t>
      </w:r>
    </w:p>
    <w:p w14:paraId="65B6EFE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самостоятельную деятельность детей; </w:t>
      </w:r>
    </w:p>
    <w:p w14:paraId="361F481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взаимодействие с семьями детей по реализации образовательной программы ДО. </w:t>
      </w:r>
    </w:p>
    <w:p w14:paraId="691D70E5"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14:paraId="2980F98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1) совместная деятельность педагога с ребенком, где, взаимодействуя с ребенком, он выполняет функции педагога: обучает ребенка чему-то новому; </w:t>
      </w:r>
    </w:p>
    <w:p w14:paraId="53F17EF1"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 совместная деятельность ребенка с педагогом, при которой ребенок и педагог - равноправные партнеры; </w:t>
      </w:r>
    </w:p>
    <w:p w14:paraId="729FC7A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14:paraId="76BB454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 </w:t>
      </w:r>
    </w:p>
    <w:p w14:paraId="095DBF7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14:paraId="6C87DA4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w:t>
      </w:r>
      <w:r w:rsidRPr="005746E4">
        <w:rPr>
          <w:rFonts w:ascii="Times New Roman" w:hAnsi="Times New Roman" w:cs="Times New Roman"/>
          <w:sz w:val="28"/>
          <w:szCs w:val="28"/>
        </w:rPr>
        <w:lastRenderedPageBreak/>
        <w:t xml:space="preserve">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32CDB4A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14:paraId="1898430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p>
    <w:p w14:paraId="244F837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5746E4">
        <w:rPr>
          <w:rFonts w:ascii="Times New Roman" w:hAnsi="Times New Roman" w:cs="Times New Roman"/>
          <w:sz w:val="28"/>
          <w:szCs w:val="28"/>
        </w:rPr>
        <w:t>эмоциогенную</w:t>
      </w:r>
      <w:proofErr w:type="spellEnd"/>
      <w:r w:rsidRPr="005746E4">
        <w:rPr>
          <w:rFonts w:ascii="Times New Roman" w:hAnsi="Times New Roman" w:cs="Times New Roman"/>
          <w:sz w:val="28"/>
          <w:szCs w:val="28"/>
        </w:rPr>
        <w:t xml:space="preserve">, развлекательную, диагностическую, психотерапевтическую и другие. </w:t>
      </w:r>
    </w:p>
    <w:p w14:paraId="19740B2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 </w:t>
      </w:r>
    </w:p>
    <w:p w14:paraId="13DBDE1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p w14:paraId="74E3B77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p>
    <w:p w14:paraId="5F019F3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24.10. Образовательная деятельность, осуществляемая в утренний отрезок времени, может включать: </w:t>
      </w:r>
    </w:p>
    <w:p w14:paraId="5C465600"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14:paraId="115E275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lastRenderedPageBreak/>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14:paraId="64186A01"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практические, проблемные ситуации, упражнения (по освоению </w:t>
      </w:r>
      <w:proofErr w:type="spellStart"/>
      <w:r w:rsidRPr="005746E4">
        <w:rPr>
          <w:rFonts w:ascii="Times New Roman" w:hAnsi="Times New Roman" w:cs="Times New Roman"/>
          <w:sz w:val="28"/>
          <w:szCs w:val="28"/>
        </w:rPr>
        <w:t>культурногигиенических</w:t>
      </w:r>
      <w:proofErr w:type="spellEnd"/>
      <w:r w:rsidRPr="005746E4">
        <w:rPr>
          <w:rFonts w:ascii="Times New Roman" w:hAnsi="Times New Roman" w:cs="Times New Roman"/>
          <w:sz w:val="28"/>
          <w:szCs w:val="28"/>
        </w:rPr>
        <w:t xml:space="preserve"> навыков и культуры здоровья, правил и норм поведения и другие); </w:t>
      </w:r>
    </w:p>
    <w:p w14:paraId="17A79F0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наблюдения за объектами и явлениями природы, трудом взрослых; </w:t>
      </w:r>
    </w:p>
    <w:p w14:paraId="148D84C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трудовые поручения и дежурства (сервировка стола к приему пищи, уход за комнатными растениями и другое); </w:t>
      </w:r>
    </w:p>
    <w:p w14:paraId="142B6B9C"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индивидуальную работу с детьми в соответствии с задачами разных образовательных областей; </w:t>
      </w:r>
    </w:p>
    <w:p w14:paraId="60CC04AE"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продуктивную деятельность детей по интересам детей (рисование, конструирование, лепка и другое); </w:t>
      </w:r>
    </w:p>
    <w:p w14:paraId="0DDC6C3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14:paraId="5C304E20"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24.11. Согласно требованиям </w:t>
      </w:r>
      <w:hyperlink r:id="rId4"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в режиме дня предусмотрено время для проведения занятий. </w:t>
      </w:r>
    </w:p>
    <w:p w14:paraId="4431FAC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14:paraId="4C6EF711"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5"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w:t>
      </w:r>
    </w:p>
    <w:p w14:paraId="58091F4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14:paraId="71024B1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24.15. Образовательная деятельность, осуществляемая во время прогулки, включает: </w:t>
      </w:r>
    </w:p>
    <w:p w14:paraId="0007E98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lastRenderedPageBreak/>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14:paraId="4A96CC2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подвижные игры и спортивные упражнения, направленные на оптимизацию режима двигательной активности и укрепление здоровья детей; </w:t>
      </w:r>
    </w:p>
    <w:p w14:paraId="1623453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экспериментирование с объектами неживой природы; </w:t>
      </w:r>
    </w:p>
    <w:p w14:paraId="6223544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сюжетно-ролевые и конструктивные игры (с песком, со снегом, с природным материалом); </w:t>
      </w:r>
    </w:p>
    <w:p w14:paraId="006506F5"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элементарную трудовую деятельность детей на участке ДОО; </w:t>
      </w:r>
    </w:p>
    <w:p w14:paraId="3EC88C5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свободное общение педагога с детьми, индивидуальную работу; </w:t>
      </w:r>
    </w:p>
    <w:p w14:paraId="2EBCCD4F"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проведение спортивных праздников (при необходимости). </w:t>
      </w:r>
    </w:p>
    <w:p w14:paraId="1C1D208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24.16. Образовательная деятельность, осуществляемая во вторую половину дня, может включать: </w:t>
      </w:r>
    </w:p>
    <w:p w14:paraId="2476745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14:paraId="6F59695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14:paraId="542B42F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14:paraId="1AB4CA1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опыты и эксперименты, практико-ориентированные проекты, коллекционирование и другое; </w:t>
      </w:r>
    </w:p>
    <w:p w14:paraId="24B964FE"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14:paraId="7764242F"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слушание и исполнение музыкальных произведений, музыкально-ритмические движения, музыкальные игры и импровизации; </w:t>
      </w:r>
    </w:p>
    <w:p w14:paraId="57CD1CF4"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14:paraId="72DC9C7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индивидуальную работу по всем видам деятельности и образовательным областям; </w:t>
      </w:r>
    </w:p>
    <w:p w14:paraId="146BB40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работу с родителями (законными представителями). </w:t>
      </w:r>
    </w:p>
    <w:p w14:paraId="02E599DB"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14:paraId="3D4C13F7"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24.18. Во вторую половину дня педагог может организовывать культурные практики. Они расширяют социальные и практические </w:t>
      </w:r>
      <w:r w:rsidRPr="005746E4">
        <w:rPr>
          <w:rFonts w:ascii="Times New Roman" w:hAnsi="Times New Roman" w:cs="Times New Roman"/>
          <w:sz w:val="28"/>
          <w:szCs w:val="28"/>
        </w:rPr>
        <w:lastRenderedPageBreak/>
        <w:t xml:space="preserve">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14:paraId="2AA6C76C"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24.19. 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14:paraId="5B3D38CC"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14:paraId="56B8DDA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в игровой практике ребенок проявляет себя как творческий субъект (творческая инициатива); </w:t>
      </w:r>
    </w:p>
    <w:p w14:paraId="0D1C069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в продуктивной - созидающий и волевой субъект (инициатива целеполагания); </w:t>
      </w:r>
    </w:p>
    <w:p w14:paraId="0735AE2B"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в познавательно-исследовательской практике - как субъект исследования (познавательная инициатива); </w:t>
      </w:r>
    </w:p>
    <w:p w14:paraId="31675CE5"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коммуникативной практике - как партнер по взаимодействию и собеседник (коммуникативная инициатива); </w:t>
      </w:r>
    </w:p>
    <w:p w14:paraId="65639CA6" w14:textId="4A8FDD0C"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52B50">
        <w:rPr>
          <w:rFonts w:ascii="Times New Roman" w:hAnsi="Times New Roman" w:cs="Times New Roman"/>
          <w:sz w:val="28"/>
          <w:szCs w:val="28"/>
        </w:rPr>
        <w:t>-</w:t>
      </w:r>
      <w:r w:rsidRPr="005746E4">
        <w:rPr>
          <w:rFonts w:ascii="Times New Roman" w:hAnsi="Times New Roman" w:cs="Times New Roman"/>
          <w:sz w:val="28"/>
          <w:szCs w:val="28"/>
        </w:rPr>
        <w:t xml:space="preserve">исследовательской, продуктивной деятельности). </w:t>
      </w:r>
    </w:p>
    <w:p w14:paraId="397D75E1"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14:paraId="1D200FF5"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w:t>
      </w:r>
      <w:r>
        <w:rPr>
          <w:rFonts w:ascii="Times New Roman" w:hAnsi="Times New Roman" w:cs="Times New Roman"/>
          <w:sz w:val="28"/>
          <w:szCs w:val="28"/>
        </w:rPr>
        <w:t xml:space="preserve">овой способ объединения детей. </w:t>
      </w:r>
    </w:p>
    <w:p w14:paraId="7210EDF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b/>
          <w:bCs/>
          <w:sz w:val="28"/>
          <w:szCs w:val="28"/>
        </w:rPr>
        <w:t>25. Способы и направления поддержки детской инициативы.</w:t>
      </w:r>
      <w:r w:rsidRPr="005746E4">
        <w:rPr>
          <w:rFonts w:ascii="Times New Roman" w:hAnsi="Times New Roman" w:cs="Times New Roman"/>
          <w:sz w:val="28"/>
          <w:szCs w:val="28"/>
        </w:rPr>
        <w:t xml:space="preserve"> </w:t>
      </w:r>
    </w:p>
    <w:p w14:paraId="0E85ECE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14:paraId="42DE418B"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14:paraId="6385535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25.3. Любая деятельность ребенка в ДОО может протекать в форме самостоятельной инициативной деятельности, например: </w:t>
      </w:r>
    </w:p>
    <w:p w14:paraId="0CDB8614"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самостоятельная исследовательская деятельность и экспериментирование; </w:t>
      </w:r>
    </w:p>
    <w:p w14:paraId="5CB373B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свободные сюжетно-ролевые, театрализованные, режиссерские игры; </w:t>
      </w:r>
    </w:p>
    <w:p w14:paraId="6B6A69F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игры - импровизации и музыкальные игры; </w:t>
      </w:r>
    </w:p>
    <w:p w14:paraId="6C706E64"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речевые и словесные игры, игры с буквами, слогами, звуками; </w:t>
      </w:r>
    </w:p>
    <w:p w14:paraId="3047D2C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логические игры, развивающие игры математического содержания; </w:t>
      </w:r>
    </w:p>
    <w:p w14:paraId="4E6D53F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деятельность в книжном уголке; </w:t>
      </w:r>
    </w:p>
    <w:p w14:paraId="533BDFE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изобразительная деятельность, конструирование; </w:t>
      </w:r>
    </w:p>
    <w:p w14:paraId="3B08CC2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двигательная деятельность, подвижные игры, выполнение ритмических и танцевальных движений. </w:t>
      </w:r>
    </w:p>
    <w:p w14:paraId="5B8DA37A" w14:textId="77777777" w:rsidR="00FC1372" w:rsidRPr="00252B50" w:rsidRDefault="00FC1372" w:rsidP="00FC1372">
      <w:pPr>
        <w:spacing w:after="0" w:line="240" w:lineRule="auto"/>
        <w:ind w:firstLine="709"/>
        <w:jc w:val="both"/>
        <w:rPr>
          <w:rFonts w:ascii="Times New Roman" w:hAnsi="Times New Roman" w:cs="Times New Roman"/>
          <w:b/>
          <w:sz w:val="28"/>
          <w:szCs w:val="28"/>
        </w:rPr>
      </w:pPr>
      <w:bookmarkStart w:id="0" w:name="_GoBack"/>
      <w:r w:rsidRPr="00252B50">
        <w:rPr>
          <w:rFonts w:ascii="Times New Roman" w:hAnsi="Times New Roman" w:cs="Times New Roman"/>
          <w:b/>
          <w:sz w:val="28"/>
          <w:szCs w:val="28"/>
        </w:rPr>
        <w:t xml:space="preserve">25.4. Для поддержки детской инициативы педагог должен учитывать следующие условия: </w:t>
      </w:r>
    </w:p>
    <w:bookmarkEnd w:id="0"/>
    <w:p w14:paraId="63C563F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14:paraId="269838F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38CD635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14:paraId="3A681E9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4) поощрять проявление детской инициативы в течение всего дня пребывания ребенка в ДОО, используя приемы поддержки, одобрения, похвалы; </w:t>
      </w:r>
    </w:p>
    <w:p w14:paraId="476ABD4E"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14:paraId="64ED3E7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7C83237D"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4DF569B2"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lastRenderedPageBreak/>
        <w:t xml:space="preserve">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14:paraId="5AE4B21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14:paraId="12913A28"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14:paraId="6870D88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Важно, чтобы у ребенка всегда была возможность выбора свободной деятельности, поэтому атрибуты и оборудование для детских видов </w:t>
      </w:r>
      <w:r w:rsidRPr="005746E4">
        <w:rPr>
          <w:rFonts w:ascii="Times New Roman" w:hAnsi="Times New Roman" w:cs="Times New Roman"/>
          <w:sz w:val="28"/>
          <w:szCs w:val="28"/>
        </w:rPr>
        <w:lastRenderedPageBreak/>
        <w:t xml:space="preserve">деятельности должны быть достаточно разнообразными и постоянно меняющимися (смена примерно раз в два месяца). </w:t>
      </w:r>
    </w:p>
    <w:p w14:paraId="4C2FEEF6"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14:paraId="65EF427C" w14:textId="77777777" w:rsidR="00FC1372" w:rsidRPr="00252B50" w:rsidRDefault="00FC1372" w:rsidP="00FC1372">
      <w:pPr>
        <w:spacing w:after="0" w:line="240" w:lineRule="auto"/>
        <w:ind w:firstLine="709"/>
        <w:jc w:val="both"/>
        <w:rPr>
          <w:rFonts w:ascii="Times New Roman" w:hAnsi="Times New Roman" w:cs="Times New Roman"/>
          <w:b/>
          <w:sz w:val="28"/>
          <w:szCs w:val="28"/>
        </w:rPr>
      </w:pPr>
      <w:r w:rsidRPr="00252B50">
        <w:rPr>
          <w:rFonts w:ascii="Times New Roman" w:hAnsi="Times New Roman" w:cs="Times New Roman"/>
          <w:b/>
          <w:sz w:val="28"/>
          <w:szCs w:val="28"/>
        </w:rPr>
        <w:t xml:space="preserve">25.8. Для поддержки детской инициативы педагогу рекомендуется использовать ряд способов и приемов. </w:t>
      </w:r>
    </w:p>
    <w:p w14:paraId="26D67733"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14:paraId="0CA7A570"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14:paraId="16827F39"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14:paraId="275776C4"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w:t>
      </w:r>
      <w:r w:rsidRPr="005746E4">
        <w:rPr>
          <w:rFonts w:ascii="Times New Roman" w:hAnsi="Times New Roman" w:cs="Times New Roman"/>
          <w:sz w:val="28"/>
          <w:szCs w:val="28"/>
        </w:rPr>
        <w:lastRenderedPageBreak/>
        <w:t xml:space="preserve">средства, помогающие детям планомерно и самостоятельно осуществлять свой замысел: опорные схемы, наглядные модели, пооперационные карты. </w:t>
      </w:r>
    </w:p>
    <w:p w14:paraId="6173F480"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14:paraId="3877AE4A" w14:textId="77777777" w:rsidR="00FC1372" w:rsidRPr="005746E4" w:rsidRDefault="00FC1372" w:rsidP="00FC1372">
      <w:pPr>
        <w:spacing w:after="0" w:line="240" w:lineRule="auto"/>
        <w:ind w:firstLine="709"/>
        <w:jc w:val="both"/>
        <w:rPr>
          <w:rFonts w:ascii="Times New Roman" w:hAnsi="Times New Roman" w:cs="Times New Roman"/>
          <w:sz w:val="28"/>
          <w:szCs w:val="28"/>
        </w:rPr>
      </w:pPr>
      <w:r w:rsidRPr="005746E4">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14:paraId="626613EA" w14:textId="77777777" w:rsidR="00921C80" w:rsidRDefault="00921C80" w:rsidP="00FC1372">
      <w:pPr>
        <w:spacing w:after="0" w:line="240" w:lineRule="auto"/>
        <w:ind w:firstLine="709"/>
        <w:jc w:val="both"/>
      </w:pPr>
    </w:p>
    <w:sectPr w:rsidR="00921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72"/>
    <w:rsid w:val="00252B50"/>
    <w:rsid w:val="00921C80"/>
    <w:rsid w:val="00FC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B692"/>
  <w15:docId w15:val="{C6E2DBF0-6602-46E0-A52A-C602D873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13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demo=2&amp;base=LAW&amp;n=375839&amp;dst=100137&amp;field=134&amp;date=20.02.2023" TargetMode="External"/><Relationship Id="rId4" Type="http://schemas.openxmlformats.org/officeDocument/2006/relationships/hyperlink" Target="https://login.consultant.ru/link/?req=doc&amp;demo=2&amp;base=LAW&amp;n=375839&amp;dst=100137&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3301</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USER</cp:lastModifiedBy>
  <cp:revision>3</cp:revision>
  <dcterms:created xsi:type="dcterms:W3CDTF">2023-08-07T05:11:00Z</dcterms:created>
  <dcterms:modified xsi:type="dcterms:W3CDTF">2023-08-21T07:27:00Z</dcterms:modified>
</cp:coreProperties>
</file>