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A9AB" w14:textId="6E9C01A6" w:rsidR="005A179F" w:rsidRPr="005A179F" w:rsidRDefault="005A179F" w:rsidP="005A179F">
      <w:pPr>
        <w:spacing w:after="0"/>
        <w:ind w:firstLine="709"/>
        <w:jc w:val="center"/>
        <w:rPr>
          <w:b/>
          <w:bCs/>
          <w:color w:val="C00000"/>
          <w:sz w:val="32"/>
          <w:szCs w:val="32"/>
        </w:rPr>
      </w:pPr>
      <w:bookmarkStart w:id="0" w:name="_GoBack"/>
      <w:bookmarkEnd w:id="0"/>
      <w:r w:rsidRPr="005A179F">
        <w:rPr>
          <w:b/>
          <w:bCs/>
          <w:color w:val="C00000"/>
          <w:sz w:val="32"/>
          <w:szCs w:val="32"/>
        </w:rPr>
        <w:t>Безопасность детей в летний период.</w:t>
      </w:r>
    </w:p>
    <w:p w14:paraId="7B4223C7" w14:textId="60DC3FDB" w:rsidR="005A179F" w:rsidRPr="005A179F" w:rsidRDefault="005A179F" w:rsidP="005A179F">
      <w:pPr>
        <w:spacing w:after="0"/>
        <w:ind w:firstLine="709"/>
        <w:jc w:val="center"/>
        <w:rPr>
          <w:b/>
          <w:bCs/>
          <w:color w:val="C00000"/>
          <w:sz w:val="32"/>
          <w:szCs w:val="32"/>
        </w:rPr>
      </w:pPr>
      <w:r w:rsidRPr="005A179F">
        <w:rPr>
          <w:b/>
          <w:bCs/>
          <w:color w:val="C00000"/>
          <w:sz w:val="32"/>
          <w:szCs w:val="32"/>
        </w:rPr>
        <w:t>Солнечная активность</w:t>
      </w:r>
    </w:p>
    <w:p w14:paraId="33638E84" w14:textId="77777777" w:rsidR="005A179F" w:rsidRDefault="005A179F" w:rsidP="005A179F">
      <w:pPr>
        <w:spacing w:after="0"/>
        <w:ind w:firstLine="709"/>
        <w:jc w:val="both"/>
      </w:pPr>
    </w:p>
    <w:p w14:paraId="629C491E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В солнечный день всегда надевайте ребенку головной убор. </w:t>
      </w:r>
      <w:r>
        <w:t xml:space="preserve">                                     </w:t>
      </w:r>
      <w:r>
        <w:t xml:space="preserve">Когда на небе облака, берите головной убор с собой. </w:t>
      </w:r>
    </w:p>
    <w:p w14:paraId="4BE0ADA6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Ориентировочно с 10:00 до 16:00 самая большая активность солнца, поэтому в это время старайтесь, чтобы ребенок не находился долго под воздействием его прямых лучей. </w:t>
      </w:r>
      <w:r>
        <w:t xml:space="preserve">                                 </w:t>
      </w:r>
    </w:p>
    <w:p w14:paraId="0D5F364C" w14:textId="343C3711" w:rsidR="005A179F" w:rsidRDefault="005A179F" w:rsidP="005A179F">
      <w:pPr>
        <w:spacing w:after="0" w:line="276" w:lineRule="auto"/>
        <w:ind w:firstLine="709"/>
        <w:jc w:val="both"/>
      </w:pPr>
      <w:r>
        <w:t>Время нахождения под солнцем строго индивидуально для каждого ребенка, оно во многом зависит от возраста, здоровья и строения кожи. Обсудите этот вопрос со своим лечащим врачом</w:t>
      </w:r>
      <w:r>
        <w:t>, (фельдшером).</w:t>
      </w:r>
      <w:r>
        <w:t xml:space="preserve"> Но в любом случае, как и взрослый, ребенок должен постепенно привыкать к солнцу, и каждый день надо увеличивать время его нахождения по ним. Это позволит избежать солнечных ожогов.</w:t>
      </w:r>
    </w:p>
    <w:p w14:paraId="18B2BB02" w14:textId="77777777" w:rsidR="005A179F" w:rsidRDefault="005A179F" w:rsidP="005A179F">
      <w:pPr>
        <w:spacing w:after="0" w:line="276" w:lineRule="auto"/>
        <w:ind w:firstLine="709"/>
        <w:jc w:val="both"/>
      </w:pPr>
    </w:p>
    <w:p w14:paraId="3AFAA683" w14:textId="05194AFD" w:rsidR="005A179F" w:rsidRDefault="005A179F" w:rsidP="005A179F">
      <w:pPr>
        <w:spacing w:after="0" w:line="276" w:lineRule="auto"/>
        <w:ind w:firstLine="709"/>
        <w:jc w:val="both"/>
      </w:pPr>
      <w:r>
        <w:t>Солнцезащитные средства наносите минут за 15-20 до выхода на улицу и после купания. Применяйте защиту уровня SPF-20 или SPF-30, при этом старайтесь использовать максимально безопасные средства, разрешенные для применения детям. Дошкольникам лучше наносить защитный крем или молочко, они более жирные, чем другие средства. А спреи, гели и муссы могут сушить кожный покров</w:t>
      </w:r>
      <w:r w:rsidRPr="005A179F">
        <w:rPr>
          <w:color w:val="FF0000"/>
        </w:rPr>
        <w:t xml:space="preserve">. </w:t>
      </w:r>
      <w:r w:rsidRPr="005A179F">
        <w:rPr>
          <w:b/>
          <w:bCs/>
          <w:color w:val="FF0000"/>
          <w:u w:val="single"/>
        </w:rPr>
        <w:t>И не забывайте, что нанесения крема не отменяет нормы нахождения под прямыми лучами, лучше избегать периода с 10:00 до 16:00 часов.</w:t>
      </w:r>
      <w:r>
        <w:t xml:space="preserve"> В зависимости от региона и времени года он может быть подкорректирован с 11:00 до 17:00 часов.</w:t>
      </w:r>
    </w:p>
    <w:p w14:paraId="14B514B3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Носите с собой много воды и давайте ребенку много пить. </w:t>
      </w:r>
    </w:p>
    <w:p w14:paraId="188C2E02" w14:textId="0C63F82D" w:rsidR="005A179F" w:rsidRDefault="005A179F" w:rsidP="005A179F">
      <w:pPr>
        <w:spacing w:after="0" w:line="276" w:lineRule="auto"/>
        <w:ind w:firstLine="709"/>
        <w:jc w:val="both"/>
      </w:pPr>
      <w:r>
        <w:t xml:space="preserve">Избегайте сладкой воды, она вызывает еще большую жажду. </w:t>
      </w:r>
    </w:p>
    <w:p w14:paraId="7B15C10A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Следите за ребенком, чтобы он не перегревался и не обгорел, при первых признаках покраснения коду уведите в тень. </w:t>
      </w:r>
    </w:p>
    <w:p w14:paraId="46BD4802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Старайтесь больше гулять в тенистых местах, используйте свободную хлопчатобумажную одежду. </w:t>
      </w:r>
    </w:p>
    <w:p w14:paraId="6156193D" w14:textId="77777777" w:rsidR="005A179F" w:rsidRDefault="005A179F" w:rsidP="005A179F">
      <w:pPr>
        <w:spacing w:after="0" w:line="276" w:lineRule="auto"/>
        <w:ind w:firstLine="709"/>
        <w:jc w:val="both"/>
      </w:pPr>
      <w:r>
        <w:t xml:space="preserve">Всегда держите в аптечке средство от ожогов. </w:t>
      </w:r>
    </w:p>
    <w:p w14:paraId="5C0AB7C0" w14:textId="6680414D" w:rsidR="00F12C76" w:rsidRDefault="005A179F" w:rsidP="005A179F">
      <w:pPr>
        <w:spacing w:after="0" w:line="276" w:lineRule="auto"/>
        <w:ind w:firstLine="709"/>
        <w:jc w:val="both"/>
      </w:pPr>
      <w:r>
        <w:t>Если вы защищаете глаза ребенку солнцезащитными очками, то применяйте качественные модели со стеклом, дешевые подделки из пластика могут нанести большой вред.</w:t>
      </w:r>
    </w:p>
    <w:p w14:paraId="7A4C67FA" w14:textId="603DE3AB" w:rsidR="005A179F" w:rsidRDefault="005A179F" w:rsidP="005A179F">
      <w:pPr>
        <w:spacing w:after="0" w:line="276" w:lineRule="auto"/>
        <w:ind w:firstLine="709"/>
        <w:jc w:val="both"/>
      </w:pPr>
    </w:p>
    <w:p w14:paraId="59CF988B" w14:textId="77777777" w:rsidR="005A179F" w:rsidRDefault="005A179F" w:rsidP="005A179F">
      <w:pPr>
        <w:spacing w:after="0"/>
        <w:ind w:firstLine="709"/>
        <w:jc w:val="both"/>
      </w:pPr>
      <w:r>
        <w:t xml:space="preserve"> </w:t>
      </w:r>
    </w:p>
    <w:p w14:paraId="24B0EACE" w14:textId="77777777" w:rsidR="005A179F" w:rsidRDefault="005A179F" w:rsidP="005A179F">
      <w:pPr>
        <w:spacing w:after="0"/>
        <w:ind w:firstLine="709"/>
        <w:jc w:val="both"/>
      </w:pPr>
    </w:p>
    <w:p w14:paraId="765ECEE8" w14:textId="77777777" w:rsidR="005A179F" w:rsidRDefault="005A179F" w:rsidP="005A179F">
      <w:pPr>
        <w:spacing w:after="0"/>
        <w:ind w:firstLine="709"/>
        <w:jc w:val="both"/>
      </w:pPr>
    </w:p>
    <w:p w14:paraId="346D697B" w14:textId="77777777" w:rsidR="005A179F" w:rsidRDefault="005A179F" w:rsidP="005A179F">
      <w:pPr>
        <w:spacing w:after="0"/>
        <w:ind w:firstLine="709"/>
        <w:jc w:val="both"/>
      </w:pPr>
    </w:p>
    <w:p w14:paraId="64FA3478" w14:textId="77777777" w:rsidR="005A179F" w:rsidRDefault="005A179F" w:rsidP="005A179F">
      <w:pPr>
        <w:spacing w:after="0"/>
        <w:jc w:val="both"/>
      </w:pPr>
    </w:p>
    <w:sectPr w:rsidR="005A179F" w:rsidSect="005A179F">
      <w:pgSz w:w="11906" w:h="16838" w:code="9"/>
      <w:pgMar w:top="1134" w:right="851" w:bottom="1134" w:left="1701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9F"/>
    <w:rsid w:val="005A179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853B"/>
  <w15:chartTrackingRefBased/>
  <w15:docId w15:val="{D77B0441-BAA8-4AC8-AD31-B37F0CBA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B935-ED90-4C26-A34D-42BDA73E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2026-06-04T08:09:00Z</dcterms:created>
  <dcterms:modified xsi:type="dcterms:W3CDTF">2026-06-04T08:19:00Z</dcterms:modified>
</cp:coreProperties>
</file>