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55" w:rsidRDefault="009834F4" w:rsidP="009834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34F4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646555">
        <w:rPr>
          <w:rFonts w:ascii="Times New Roman" w:eastAsia="Calibri" w:hAnsi="Times New Roman" w:cs="Times New Roman"/>
          <w:sz w:val="28"/>
          <w:szCs w:val="28"/>
        </w:rPr>
        <w:t>бюджетное общеобразовательное</w:t>
      </w:r>
      <w:r w:rsidRPr="009834F4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</w:p>
    <w:p w:rsidR="009834F4" w:rsidRPr="009834F4" w:rsidRDefault="00646555" w:rsidP="009834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«Гуринская средняя общеобразовательная школа»</w:t>
      </w:r>
    </w:p>
    <w:p w:rsidR="009834F4" w:rsidRPr="009834F4" w:rsidRDefault="009834F4" w:rsidP="009834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34F4" w:rsidRPr="009834F4" w:rsidRDefault="009834F4" w:rsidP="009834F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9834F4" w:rsidRPr="009834F4" w:rsidTr="009834F4">
        <w:tc>
          <w:tcPr>
            <w:tcW w:w="4928" w:type="dxa"/>
          </w:tcPr>
          <w:p w:rsidR="009834F4" w:rsidRPr="009834F4" w:rsidRDefault="009834F4" w:rsidP="009834F4">
            <w:pPr>
              <w:widowControl w:val="0"/>
              <w:tabs>
                <w:tab w:val="left" w:leader="underscore" w:pos="758"/>
                <w:tab w:val="left" w:leader="underscore" w:pos="2558"/>
                <w:tab w:val="left" w:leader="underscore" w:pos="3341"/>
              </w:tabs>
              <w:spacing w:after="0"/>
              <w:ind w:right="-3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3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Принята на заседании педагогического совета</w:t>
            </w:r>
          </w:p>
          <w:p w:rsidR="009834F4" w:rsidRPr="009834F4" w:rsidRDefault="009834F4" w:rsidP="009834F4">
            <w:pPr>
              <w:widowControl w:val="0"/>
              <w:tabs>
                <w:tab w:val="left" w:leader="underscore" w:pos="758"/>
                <w:tab w:val="left" w:leader="underscore" w:pos="2558"/>
                <w:tab w:val="left" w:leader="underscore" w:pos="3341"/>
              </w:tabs>
              <w:spacing w:after="0"/>
              <w:ind w:right="-3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</w:t>
            </w:r>
            <w:r w:rsidR="006465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</w:t>
            </w:r>
            <w:r w:rsidRPr="00983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465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</w:t>
            </w:r>
            <w:r w:rsidRPr="00983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465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83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834F4" w:rsidRPr="009834F4" w:rsidRDefault="009834F4" w:rsidP="009834F4">
            <w:pPr>
              <w:widowControl w:val="0"/>
              <w:tabs>
                <w:tab w:val="left" w:leader="underscore" w:pos="350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3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6465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9834F4" w:rsidRPr="009834F4" w:rsidRDefault="009834F4" w:rsidP="009834F4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834F4" w:rsidRDefault="009834F4" w:rsidP="009834F4">
            <w:pPr>
              <w:spacing w:after="0"/>
              <w:ind w:left="6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4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Утверждаю: </w:t>
            </w:r>
          </w:p>
          <w:p w:rsidR="00646555" w:rsidRPr="009834F4" w:rsidRDefault="00646555" w:rsidP="009834F4">
            <w:pPr>
              <w:spacing w:after="0"/>
              <w:ind w:left="6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9834F4" w:rsidRPr="009834F4" w:rsidRDefault="009834F4" w:rsidP="009834F4">
            <w:pPr>
              <w:tabs>
                <w:tab w:val="left" w:pos="6355"/>
              </w:tabs>
              <w:spacing w:after="0"/>
              <w:ind w:left="60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4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6465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9834F4" w:rsidRPr="009834F4" w:rsidRDefault="009834F4" w:rsidP="009834F4">
            <w:pPr>
              <w:widowControl w:val="0"/>
              <w:spacing w:after="0"/>
              <w:ind w:left="60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4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  <w:r w:rsidR="006465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Н.С</w:t>
            </w:r>
            <w:r w:rsidRPr="009834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465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Пономарева</w:t>
            </w:r>
            <w:r w:rsidRPr="009834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9834F4" w:rsidRPr="009834F4" w:rsidRDefault="009834F4" w:rsidP="009834F4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2478" w:rsidRPr="00BC2478" w:rsidRDefault="00BC2478" w:rsidP="00BC2478">
      <w:pPr>
        <w:widowControl w:val="0"/>
        <w:spacing w:after="0" w:line="274" w:lineRule="exact"/>
        <w:rPr>
          <w:rFonts w:ascii="Times New Roman" w:eastAsia="SimSun" w:hAnsi="Times New Roman" w:cs="Times New Roman"/>
          <w:kern w:val="1"/>
          <w:lang w:bidi="hi-IN"/>
        </w:rPr>
      </w:pPr>
    </w:p>
    <w:p w:rsidR="00BC2478" w:rsidRPr="00572A12" w:rsidRDefault="00BC2478" w:rsidP="00572A12">
      <w:pPr>
        <w:widowControl w:val="0"/>
        <w:spacing w:after="0" w:line="240" w:lineRule="auto"/>
        <w:ind w:left="5103"/>
        <w:jc w:val="both"/>
        <w:rPr>
          <w:rFonts w:ascii="Times New Roman" w:eastAsia="SimSun" w:hAnsi="Times New Roman" w:cs="Times New Roman"/>
          <w:color w:val="000000"/>
          <w:kern w:val="1"/>
          <w:sz w:val="20"/>
          <w:szCs w:val="24"/>
          <w:lang w:eastAsia="ru-RU" w:bidi="hi-IN"/>
        </w:rPr>
      </w:pPr>
      <w:r w:rsidRPr="00BC2478">
        <w:rPr>
          <w:rFonts w:ascii="Times New Roman" w:eastAsia="SimSun" w:hAnsi="Times New Roman" w:cs="Times New Roman"/>
          <w:color w:val="000000"/>
          <w:kern w:val="1"/>
          <w:sz w:val="20"/>
          <w:szCs w:val="24"/>
          <w:lang w:eastAsia="ru-RU" w:bidi="hi-IN"/>
        </w:rPr>
        <w:t xml:space="preserve">  </w:t>
      </w:r>
    </w:p>
    <w:p w:rsidR="00BC2478" w:rsidRPr="00BC2478" w:rsidRDefault="00BC2478" w:rsidP="00BC2478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</w:pPr>
    </w:p>
    <w:p w:rsidR="00BC2478" w:rsidRPr="00BC2478" w:rsidRDefault="00BC2478" w:rsidP="00BC2478">
      <w:pPr>
        <w:widowControl w:val="0"/>
        <w:spacing w:after="0"/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</w:pPr>
    </w:p>
    <w:p w:rsidR="00BC2478" w:rsidRPr="00BC2478" w:rsidRDefault="00BC2478" w:rsidP="00BC2478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</w:pPr>
    </w:p>
    <w:p w:rsidR="00BC2478" w:rsidRPr="00BC2478" w:rsidRDefault="009E193E" w:rsidP="00572A1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</w:pPr>
      <w:r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  <w:t>Д</w:t>
      </w:r>
      <w:r w:rsidR="00BC2478" w:rsidRPr="00BC2478"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  <w:t xml:space="preserve">ополнительная общеобразовательная общеразвивающая программа </w:t>
      </w:r>
    </w:p>
    <w:p w:rsidR="00551E71" w:rsidRDefault="00646555" w:rsidP="00572A1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</w:pPr>
      <w:r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  <w:t>художественно</w:t>
      </w:r>
      <w:r w:rsidR="00E75058"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  <w:t>й</w:t>
      </w:r>
      <w:r w:rsidR="00BC2478" w:rsidRPr="00BC2478"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  <w:t xml:space="preserve"> направленности</w:t>
      </w:r>
      <w:r w:rsidR="00551E71"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  <w:t xml:space="preserve"> </w:t>
      </w:r>
    </w:p>
    <w:p w:rsidR="00BC2478" w:rsidRPr="00BC2478" w:rsidRDefault="00A372F5" w:rsidP="00572A1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</w:pPr>
      <w:r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  <w:t>«</w:t>
      </w:r>
      <w:r w:rsidR="00646555"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  <w:t>Мир танца</w:t>
      </w:r>
      <w:r w:rsidR="00551E71">
        <w:rPr>
          <w:rFonts w:ascii="Times New Roman" w:eastAsia="Calibri" w:hAnsi="Times New Roman" w:cs="Times New Roman"/>
          <w:b/>
          <w:kern w:val="1"/>
          <w:sz w:val="28"/>
          <w:szCs w:val="28"/>
          <w:lang w:bidi="hi-IN"/>
        </w:rPr>
        <w:t>»</w:t>
      </w:r>
    </w:p>
    <w:p w:rsidR="00BC2478" w:rsidRPr="00404598" w:rsidRDefault="00BC2478" w:rsidP="00572A1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kern w:val="1"/>
          <w:sz w:val="28"/>
          <w:lang w:bidi="hi-IN"/>
        </w:rPr>
      </w:pPr>
      <w:r w:rsidRPr="00404598">
        <w:rPr>
          <w:rFonts w:ascii="Times New Roman" w:eastAsia="Calibri" w:hAnsi="Times New Roman" w:cs="Times New Roman"/>
          <w:kern w:val="1"/>
          <w:sz w:val="28"/>
          <w:lang w:bidi="hi-IN"/>
        </w:rPr>
        <w:t xml:space="preserve">Возраст обучающихся: </w:t>
      </w:r>
      <w:r w:rsidR="00A372F5">
        <w:rPr>
          <w:rFonts w:ascii="Times New Roman" w:eastAsia="Calibri" w:hAnsi="Times New Roman" w:cs="Times New Roman"/>
          <w:kern w:val="1"/>
          <w:sz w:val="28"/>
          <w:lang w:bidi="hi-IN"/>
        </w:rPr>
        <w:t>1</w:t>
      </w:r>
      <w:r w:rsidR="00646555">
        <w:rPr>
          <w:rFonts w:ascii="Times New Roman" w:eastAsia="Calibri" w:hAnsi="Times New Roman" w:cs="Times New Roman"/>
          <w:kern w:val="1"/>
          <w:sz w:val="28"/>
          <w:lang w:bidi="hi-IN"/>
        </w:rPr>
        <w:t>1</w:t>
      </w:r>
      <w:r w:rsidRPr="00404598">
        <w:rPr>
          <w:rFonts w:ascii="Times New Roman" w:eastAsia="Calibri" w:hAnsi="Times New Roman" w:cs="Times New Roman"/>
          <w:kern w:val="1"/>
          <w:sz w:val="28"/>
          <w:lang w:bidi="hi-IN"/>
        </w:rPr>
        <w:t>-1</w:t>
      </w:r>
      <w:r w:rsidR="00646555">
        <w:rPr>
          <w:rFonts w:ascii="Times New Roman" w:eastAsia="Calibri" w:hAnsi="Times New Roman" w:cs="Times New Roman"/>
          <w:kern w:val="1"/>
          <w:sz w:val="28"/>
          <w:lang w:bidi="hi-IN"/>
        </w:rPr>
        <w:t>3</w:t>
      </w:r>
      <w:r w:rsidRPr="00404598">
        <w:rPr>
          <w:rFonts w:ascii="Times New Roman" w:eastAsia="Calibri" w:hAnsi="Times New Roman" w:cs="Times New Roman"/>
          <w:kern w:val="1"/>
          <w:sz w:val="28"/>
          <w:lang w:bidi="hi-IN"/>
        </w:rPr>
        <w:t xml:space="preserve"> лет</w:t>
      </w:r>
    </w:p>
    <w:p w:rsidR="00BC2478" w:rsidRPr="00404598" w:rsidRDefault="00BC2478" w:rsidP="00572A12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kern w:val="1"/>
          <w:sz w:val="28"/>
          <w:lang w:bidi="hi-IN"/>
        </w:rPr>
      </w:pPr>
      <w:r w:rsidRPr="00404598">
        <w:rPr>
          <w:rFonts w:ascii="Times New Roman" w:eastAsia="Calibri" w:hAnsi="Times New Roman" w:cs="Times New Roman"/>
          <w:kern w:val="1"/>
          <w:sz w:val="28"/>
          <w:lang w:bidi="hi-IN"/>
        </w:rPr>
        <w:t>Срок реализации: 1 год</w:t>
      </w:r>
    </w:p>
    <w:p w:rsidR="00BC2478" w:rsidRPr="00BC2478" w:rsidRDefault="00BC2478" w:rsidP="00BC2478">
      <w:pPr>
        <w:widowControl w:val="0"/>
        <w:spacing w:after="0"/>
        <w:jc w:val="center"/>
        <w:rPr>
          <w:rFonts w:ascii="Times New Roman" w:eastAsia="Calibri" w:hAnsi="Times New Roman" w:cs="Times New Roman"/>
          <w:kern w:val="1"/>
          <w:lang w:bidi="hi-IN"/>
        </w:rPr>
      </w:pPr>
    </w:p>
    <w:p w:rsidR="00BC2478" w:rsidRPr="00BC2478" w:rsidRDefault="00BC2478" w:rsidP="00BC2478">
      <w:pPr>
        <w:widowControl w:val="0"/>
        <w:spacing w:after="0"/>
        <w:jc w:val="center"/>
        <w:rPr>
          <w:rFonts w:ascii="Times New Roman" w:eastAsia="Calibri" w:hAnsi="Times New Roman" w:cs="Times New Roman"/>
          <w:kern w:val="1"/>
          <w:lang w:bidi="hi-IN"/>
        </w:rPr>
      </w:pPr>
    </w:p>
    <w:p w:rsidR="00BC2478" w:rsidRPr="00BC2478" w:rsidRDefault="00BC2478" w:rsidP="00BC2478">
      <w:pPr>
        <w:widowControl w:val="0"/>
        <w:spacing w:after="0"/>
        <w:jc w:val="center"/>
        <w:rPr>
          <w:rFonts w:ascii="Times New Roman" w:eastAsia="Calibri" w:hAnsi="Times New Roman" w:cs="Times New Roman"/>
          <w:kern w:val="1"/>
          <w:lang w:bidi="hi-IN"/>
        </w:rPr>
      </w:pPr>
    </w:p>
    <w:p w:rsidR="00BC2478" w:rsidRPr="00BC2478" w:rsidRDefault="00BC2478" w:rsidP="00E75058">
      <w:pPr>
        <w:widowControl w:val="0"/>
        <w:spacing w:after="0"/>
        <w:rPr>
          <w:rFonts w:ascii="Times New Roman" w:eastAsia="Calibri" w:hAnsi="Times New Roman" w:cs="Times New Roman"/>
          <w:kern w:val="1"/>
          <w:lang w:bidi="hi-IN"/>
        </w:rPr>
      </w:pPr>
    </w:p>
    <w:p w:rsidR="00BC2478" w:rsidRPr="00BC2478" w:rsidRDefault="00BC2478" w:rsidP="00E75058">
      <w:pPr>
        <w:widowControl w:val="0"/>
        <w:spacing w:after="0"/>
        <w:rPr>
          <w:rFonts w:ascii="Times New Roman" w:eastAsia="Calibri" w:hAnsi="Times New Roman" w:cs="Times New Roman"/>
          <w:kern w:val="1"/>
          <w:lang w:bidi="hi-IN"/>
        </w:rPr>
      </w:pPr>
    </w:p>
    <w:p w:rsidR="00BC2478" w:rsidRPr="00BC2478" w:rsidRDefault="00BC2478" w:rsidP="00BC2478">
      <w:pPr>
        <w:widowControl w:val="0"/>
        <w:spacing w:after="0"/>
        <w:jc w:val="center"/>
        <w:rPr>
          <w:rFonts w:ascii="Times New Roman" w:eastAsia="Calibri" w:hAnsi="Times New Roman" w:cs="Times New Roman"/>
          <w:kern w:val="1"/>
          <w:lang w:bidi="hi-IN"/>
        </w:rPr>
      </w:pPr>
    </w:p>
    <w:p w:rsidR="00BC2478" w:rsidRPr="00BC2478" w:rsidRDefault="00BC2478" w:rsidP="00BC2478">
      <w:pPr>
        <w:widowControl w:val="0"/>
        <w:spacing w:after="0"/>
        <w:jc w:val="center"/>
        <w:rPr>
          <w:rFonts w:ascii="Times New Roman" w:eastAsia="Calibri" w:hAnsi="Times New Roman" w:cs="Times New Roman"/>
          <w:kern w:val="1"/>
          <w:lang w:bidi="hi-IN"/>
        </w:rPr>
      </w:pPr>
    </w:p>
    <w:p w:rsidR="00BC2478" w:rsidRPr="003675E3" w:rsidRDefault="00BC2478" w:rsidP="00572A12">
      <w:pPr>
        <w:widowControl w:val="0"/>
        <w:spacing w:after="0" w:line="360" w:lineRule="auto"/>
        <w:ind w:left="5387"/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</w:pPr>
      <w:r w:rsidRPr="003675E3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Автор-составитель:</w:t>
      </w:r>
    </w:p>
    <w:p w:rsidR="00BC2478" w:rsidRPr="003675E3" w:rsidRDefault="00A372F5" w:rsidP="00572A12">
      <w:pPr>
        <w:widowControl w:val="0"/>
        <w:spacing w:after="0" w:line="360" w:lineRule="auto"/>
        <w:ind w:left="5387"/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Гусельникова Татьяна Ивановна</w:t>
      </w:r>
      <w:r w:rsidR="00BC2478" w:rsidRPr="003675E3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, </w:t>
      </w:r>
    </w:p>
    <w:p w:rsidR="00BC2478" w:rsidRPr="003675E3" w:rsidRDefault="00BC2478" w:rsidP="00572A12">
      <w:pPr>
        <w:widowControl w:val="0"/>
        <w:spacing w:after="0" w:line="360" w:lineRule="auto"/>
        <w:ind w:left="5387"/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</w:pPr>
      <w:r w:rsidRPr="003675E3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педагог д</w:t>
      </w:r>
      <w:r w:rsidR="003675E3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ополнительного </w:t>
      </w:r>
      <w:r w:rsidR="003675E3" w:rsidRPr="003675E3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образования</w:t>
      </w:r>
    </w:p>
    <w:p w:rsidR="00BC2478" w:rsidRPr="00BC2478" w:rsidRDefault="00BC2478" w:rsidP="00BC2478">
      <w:pPr>
        <w:widowControl w:val="0"/>
        <w:jc w:val="center"/>
        <w:rPr>
          <w:rFonts w:ascii="Times New Roman" w:eastAsia="Calibri" w:hAnsi="Times New Roman" w:cs="Times New Roman"/>
          <w:kern w:val="1"/>
          <w:lang w:bidi="hi-IN"/>
        </w:rPr>
      </w:pPr>
    </w:p>
    <w:p w:rsidR="00BC2478" w:rsidRPr="00BC2478" w:rsidRDefault="00BC2478" w:rsidP="00BC2478">
      <w:pPr>
        <w:widowControl w:val="0"/>
        <w:jc w:val="center"/>
        <w:rPr>
          <w:rFonts w:ascii="Times New Roman" w:eastAsia="Calibri" w:hAnsi="Times New Roman" w:cs="Times New Roman"/>
          <w:kern w:val="1"/>
          <w:lang w:bidi="hi-IN"/>
        </w:rPr>
      </w:pPr>
    </w:p>
    <w:p w:rsidR="00BC2478" w:rsidRPr="00BC2478" w:rsidRDefault="00BC2478" w:rsidP="00BC2478">
      <w:pPr>
        <w:widowControl w:val="0"/>
        <w:jc w:val="center"/>
        <w:rPr>
          <w:rFonts w:ascii="Times New Roman" w:eastAsia="Calibri" w:hAnsi="Times New Roman" w:cs="Times New Roman"/>
          <w:kern w:val="1"/>
          <w:lang w:bidi="hi-IN"/>
        </w:rPr>
      </w:pPr>
    </w:p>
    <w:p w:rsidR="00E75058" w:rsidRPr="00BC2478" w:rsidRDefault="00E75058" w:rsidP="00BC2478">
      <w:pPr>
        <w:widowControl w:val="0"/>
        <w:jc w:val="center"/>
        <w:rPr>
          <w:rFonts w:ascii="Times New Roman" w:eastAsia="Calibri" w:hAnsi="Times New Roman" w:cs="Times New Roman"/>
          <w:kern w:val="1"/>
          <w:lang w:bidi="hi-IN"/>
        </w:rPr>
      </w:pPr>
    </w:p>
    <w:p w:rsidR="00F11BC7" w:rsidRPr="00BC2478" w:rsidRDefault="00F11BC7" w:rsidP="00404598">
      <w:pPr>
        <w:widowControl w:val="0"/>
        <w:rPr>
          <w:rFonts w:ascii="Times New Roman" w:eastAsia="Calibri" w:hAnsi="Times New Roman" w:cs="Times New Roman"/>
          <w:kern w:val="1"/>
          <w:lang w:bidi="hi-IN"/>
        </w:rPr>
      </w:pPr>
    </w:p>
    <w:p w:rsidR="007A3B0A" w:rsidRDefault="007A3B0A" w:rsidP="003675E3">
      <w:pPr>
        <w:widowControl w:val="0"/>
        <w:rPr>
          <w:rFonts w:ascii="Times New Roman" w:eastAsia="Calibri" w:hAnsi="Times New Roman" w:cs="Times New Roman"/>
          <w:kern w:val="1"/>
          <w:lang w:bidi="hi-IN"/>
        </w:rPr>
      </w:pPr>
    </w:p>
    <w:p w:rsidR="00BC2478" w:rsidRDefault="00646555" w:rsidP="00BC2478">
      <w:pPr>
        <w:widowControl w:val="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bidi="hi-IN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bidi="hi-IN"/>
        </w:rPr>
        <w:t>д</w:t>
      </w:r>
      <w:r w:rsidR="00BC2478" w:rsidRPr="003675E3">
        <w:rPr>
          <w:rFonts w:ascii="Times New Roman" w:eastAsia="Calibri" w:hAnsi="Times New Roman" w:cs="Times New Roman"/>
          <w:kern w:val="1"/>
          <w:sz w:val="28"/>
          <w:szCs w:val="28"/>
          <w:lang w:bidi="hi-IN"/>
        </w:rPr>
        <w:t xml:space="preserve">. </w:t>
      </w:r>
      <w:r>
        <w:rPr>
          <w:rFonts w:ascii="Times New Roman" w:eastAsia="Calibri" w:hAnsi="Times New Roman" w:cs="Times New Roman"/>
          <w:kern w:val="1"/>
          <w:sz w:val="28"/>
          <w:szCs w:val="28"/>
          <w:lang w:bidi="hi-IN"/>
        </w:rPr>
        <w:t>Гурина</w:t>
      </w:r>
      <w:r w:rsidR="00BC2478" w:rsidRPr="003675E3">
        <w:rPr>
          <w:rFonts w:ascii="Times New Roman" w:eastAsia="Calibri" w:hAnsi="Times New Roman" w:cs="Times New Roman"/>
          <w:kern w:val="1"/>
          <w:sz w:val="28"/>
          <w:szCs w:val="28"/>
          <w:lang w:bidi="hi-IN"/>
        </w:rPr>
        <w:t>, 202</w:t>
      </w:r>
      <w:r>
        <w:rPr>
          <w:rFonts w:ascii="Times New Roman" w:eastAsia="Calibri" w:hAnsi="Times New Roman" w:cs="Times New Roman"/>
          <w:kern w:val="1"/>
          <w:sz w:val="28"/>
          <w:szCs w:val="28"/>
          <w:lang w:bidi="hi-IN"/>
        </w:rPr>
        <w:t>5</w:t>
      </w:r>
    </w:p>
    <w:p w:rsidR="003675E3" w:rsidRPr="003675E3" w:rsidRDefault="003675E3" w:rsidP="003675E3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5E3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образовательной программы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35"/>
        <w:gridCol w:w="5497"/>
      </w:tblGrid>
      <w:tr w:rsidR="003675E3" w:rsidRPr="003675E3" w:rsidTr="003675E3">
        <w:tc>
          <w:tcPr>
            <w:tcW w:w="5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E75058">
              <w:rPr>
                <w:rFonts w:ascii="Times New Roman" w:hAnsi="Times New Roman" w:cs="Times New Roman"/>
                <w:b/>
                <w:sz w:val="24"/>
              </w:rPr>
              <w:t xml:space="preserve">  Наименование программы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0D05F1" w:rsidP="0064655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646555">
              <w:rPr>
                <w:rFonts w:ascii="Times New Roman" w:hAnsi="Times New Roman" w:cs="Times New Roman"/>
                <w:b/>
                <w:sz w:val="24"/>
              </w:rPr>
              <w:t>Мир танца</w:t>
            </w:r>
            <w:r w:rsidRPr="00E75058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E75058">
              <w:rPr>
                <w:rFonts w:ascii="Times New Roman" w:hAnsi="Times New Roman" w:cs="Times New Roman"/>
                <w:b/>
                <w:sz w:val="24"/>
              </w:rPr>
              <w:t xml:space="preserve">  Направленность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5E3" w:rsidRPr="00E75058" w:rsidRDefault="00646555" w:rsidP="00A82A67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художественная</w:t>
            </w:r>
          </w:p>
        </w:tc>
      </w:tr>
      <w:tr w:rsidR="003675E3" w:rsidRPr="003675E3" w:rsidTr="003675E3">
        <w:tc>
          <w:tcPr>
            <w:tcW w:w="106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E75058">
              <w:rPr>
                <w:rFonts w:ascii="Times New Roman" w:hAnsi="Times New Roman" w:cs="Times New Roman"/>
                <w:b/>
                <w:sz w:val="24"/>
              </w:rPr>
              <w:t xml:space="preserve">  Сведения об авторе (составителе)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1. ФИО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A372F5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>Гусельникова Татьяна Ивановна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2. Год рождения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A372F5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>1981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3. Образование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A372F5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 xml:space="preserve">Высшее </w:t>
            </w:r>
            <w:r w:rsidR="003675E3" w:rsidRPr="00E7505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4. Место работы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646555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«Гуринская СОШ»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5. Должность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>Педагог дополнительного образования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6. Квалификационная категория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7. Адрес, телефон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6E6F89" w:rsidP="0064655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E6F89">
              <w:rPr>
                <w:rFonts w:ascii="Times New Roman" w:hAnsi="Times New Roman" w:cs="Times New Roman"/>
                <w:sz w:val="24"/>
              </w:rPr>
              <w:t>Кудымкарский МО,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82A67" w:rsidRPr="00A82A67">
              <w:rPr>
                <w:rFonts w:ascii="Times New Roman" w:hAnsi="Times New Roman" w:cs="Times New Roman"/>
                <w:sz w:val="24"/>
              </w:rPr>
              <w:t xml:space="preserve">д. Гурина, ул. Центральная, </w:t>
            </w:r>
            <w:r w:rsidR="00A82A67">
              <w:rPr>
                <w:rFonts w:ascii="Times New Roman" w:hAnsi="Times New Roman" w:cs="Times New Roman"/>
                <w:sz w:val="24"/>
              </w:rPr>
              <w:t>д.</w:t>
            </w:r>
            <w:r w:rsidR="00A82A67" w:rsidRPr="00A82A67">
              <w:rPr>
                <w:rFonts w:ascii="Times New Roman" w:hAnsi="Times New Roman" w:cs="Times New Roman"/>
                <w:sz w:val="24"/>
              </w:rPr>
              <w:t>3</w:t>
            </w:r>
            <w:r w:rsidR="00646555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3675E3" w:rsidRPr="003675E3" w:rsidTr="003675E3">
        <w:trPr>
          <w:trHeight w:val="351"/>
        </w:trPr>
        <w:tc>
          <w:tcPr>
            <w:tcW w:w="106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  <w:r w:rsidR="00E75058">
              <w:rPr>
                <w:rFonts w:ascii="Times New Roman" w:hAnsi="Times New Roman" w:cs="Times New Roman"/>
                <w:b/>
                <w:sz w:val="24"/>
              </w:rPr>
              <w:t>Сведения о программе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1. Срок реализации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>1 год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2. Возрастная группа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A372F5" w:rsidP="00646555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>1</w:t>
            </w:r>
            <w:r w:rsidR="00646555">
              <w:rPr>
                <w:rFonts w:ascii="Times New Roman" w:hAnsi="Times New Roman" w:cs="Times New Roman"/>
                <w:sz w:val="24"/>
              </w:rPr>
              <w:t>1</w:t>
            </w:r>
            <w:r w:rsidR="003675E3" w:rsidRPr="00E75058">
              <w:rPr>
                <w:rFonts w:ascii="Times New Roman" w:hAnsi="Times New Roman" w:cs="Times New Roman"/>
                <w:sz w:val="24"/>
              </w:rPr>
              <w:t>-1</w:t>
            </w:r>
            <w:r w:rsidR="00646555">
              <w:rPr>
                <w:rFonts w:ascii="Times New Roman" w:hAnsi="Times New Roman" w:cs="Times New Roman"/>
                <w:sz w:val="24"/>
              </w:rPr>
              <w:t>3</w:t>
            </w:r>
            <w:r w:rsidR="003675E3" w:rsidRPr="00E75058"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3. Тип программы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>общеразвивающая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4. Характеристика программы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По месту в образовательной модели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04E32">
              <w:rPr>
                <w:rFonts w:ascii="Times New Roman" w:hAnsi="Times New Roman" w:cs="Times New Roman"/>
                <w:sz w:val="24"/>
              </w:rPr>
              <w:t>Разновозрастного детского объединения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По уровню освоения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>Общекультурный ознакомительный</w:t>
            </w:r>
          </w:p>
        </w:tc>
      </w:tr>
      <w:tr w:rsidR="003675E3" w:rsidRPr="003675E3" w:rsidTr="003675E3">
        <w:trPr>
          <w:trHeight w:val="832"/>
        </w:trPr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8A50CB">
              <w:rPr>
                <w:rFonts w:ascii="Times New Roman" w:hAnsi="Times New Roman" w:cs="Times New Roman"/>
                <w:b/>
                <w:sz w:val="24"/>
              </w:rPr>
              <w:t>Цель программы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8A50CB" w:rsidP="00E7505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Оказание помощи в формировании танцевальной культуры детей средствами хореографического искусства</w:t>
            </w:r>
            <w:r w:rsidR="00E75058">
              <w:rPr>
                <w:rFonts w:ascii="Times New Roman" w:hAnsi="Times New Roman" w:cs="Times New Roman"/>
                <w:sz w:val="24"/>
                <w:lang w:eastAsia="ar-SA"/>
              </w:rPr>
              <w:t>.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E75058">
            <w:pPr>
              <w:tabs>
                <w:tab w:val="left" w:pos="459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r w:rsidRPr="008A50CB">
              <w:rPr>
                <w:rFonts w:ascii="Times New Roman" w:hAnsi="Times New Roman" w:cs="Times New Roman"/>
                <w:b/>
                <w:sz w:val="24"/>
              </w:rPr>
              <w:t>Ведущие формы и методы образовательной деятельности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5E3" w:rsidRPr="00E75058" w:rsidRDefault="00A372F5" w:rsidP="008A50C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>Творческие проекты, круглые столы, тренинги, конкурсы, беседы, практические занятия</w:t>
            </w:r>
            <w:r w:rsidR="008A50CB">
              <w:rPr>
                <w:rFonts w:ascii="Times New Roman" w:hAnsi="Times New Roman" w:cs="Times New Roman"/>
                <w:sz w:val="24"/>
              </w:rPr>
              <w:t>, выступления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="00E7505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75058">
              <w:rPr>
                <w:rFonts w:ascii="Times New Roman" w:hAnsi="Times New Roman" w:cs="Times New Roman"/>
                <w:b/>
                <w:sz w:val="24"/>
              </w:rPr>
              <w:t xml:space="preserve">Форма обучения 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A372F5" w:rsidP="00E7505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>Очная</w:t>
            </w:r>
            <w:r w:rsidR="00E75058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75058" w:rsidRPr="00E750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применением дистанционных образовательных технологий</w:t>
            </w:r>
            <w:r w:rsidR="00E7505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 w:rsidR="003675E3" w:rsidRPr="00E7505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675E3" w:rsidRPr="003675E3" w:rsidTr="003675E3"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8. Формы мониторинга результативности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3675E3" w:rsidP="00E7505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>Входная, промежуточная (анкеты, тесты, зачеты по пройденным темам, творческие задания творческие работы, проек</w:t>
            </w:r>
            <w:r w:rsidR="002D16F6" w:rsidRPr="00E75058">
              <w:rPr>
                <w:rFonts w:ascii="Times New Roman" w:hAnsi="Times New Roman" w:cs="Times New Roman"/>
                <w:sz w:val="24"/>
              </w:rPr>
              <w:t>ты, конкур</w:t>
            </w:r>
            <w:r w:rsidR="00F81EFA" w:rsidRPr="00E75058">
              <w:rPr>
                <w:rFonts w:ascii="Times New Roman" w:hAnsi="Times New Roman" w:cs="Times New Roman"/>
                <w:sz w:val="24"/>
              </w:rPr>
              <w:t>сы, письменные работы), итоговая диагностики</w:t>
            </w:r>
            <w:r w:rsidR="00C11D23" w:rsidRPr="00E75058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2D16F6" w:rsidRPr="00E75058">
              <w:rPr>
                <w:rFonts w:ascii="Times New Roman" w:hAnsi="Times New Roman" w:cs="Times New Roman"/>
                <w:sz w:val="24"/>
              </w:rPr>
              <w:t>повторение изученного материала)</w:t>
            </w:r>
            <w:r w:rsidR="00E7505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675E3" w:rsidRPr="003675E3" w:rsidTr="003675E3">
        <w:trPr>
          <w:trHeight w:val="398"/>
        </w:trPr>
        <w:tc>
          <w:tcPr>
            <w:tcW w:w="5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75058">
              <w:rPr>
                <w:rFonts w:ascii="Times New Roman" w:hAnsi="Times New Roman" w:cs="Times New Roman"/>
                <w:b/>
                <w:sz w:val="24"/>
              </w:rPr>
              <w:t>9. Кадровое обеспечение</w:t>
            </w:r>
          </w:p>
        </w:tc>
        <w:tc>
          <w:tcPr>
            <w:tcW w:w="5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5E3" w:rsidRPr="00E75058" w:rsidRDefault="003675E3" w:rsidP="003675E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75058">
              <w:rPr>
                <w:rFonts w:ascii="Times New Roman" w:hAnsi="Times New Roman" w:cs="Times New Roman"/>
                <w:sz w:val="24"/>
              </w:rPr>
              <w:t>Педагог дополнительного образования</w:t>
            </w:r>
          </w:p>
        </w:tc>
      </w:tr>
    </w:tbl>
    <w:p w:rsidR="003675E3" w:rsidRPr="003675E3" w:rsidRDefault="003675E3" w:rsidP="00BC2478">
      <w:pPr>
        <w:widowControl w:val="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bidi="hi-IN"/>
        </w:rPr>
      </w:pPr>
    </w:p>
    <w:p w:rsidR="003675E3" w:rsidRDefault="003675E3" w:rsidP="00EC31AA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C13246" w:rsidRDefault="00C13246" w:rsidP="00A372F5">
      <w:pPr>
        <w:widowControl w:val="0"/>
        <w:shd w:val="clear" w:color="auto" w:fill="FFFFFF"/>
        <w:suppressAutoHyphens/>
        <w:spacing w:after="0" w:line="360" w:lineRule="auto"/>
        <w:ind w:firstLine="525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8A50CB" w:rsidRDefault="008A50CB" w:rsidP="00A372F5">
      <w:pPr>
        <w:widowControl w:val="0"/>
        <w:shd w:val="clear" w:color="auto" w:fill="FFFFFF"/>
        <w:suppressAutoHyphens/>
        <w:spacing w:after="0" w:line="360" w:lineRule="auto"/>
        <w:ind w:firstLine="525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7A3B0A" w:rsidRDefault="007A3B0A" w:rsidP="00A372F5">
      <w:pPr>
        <w:widowControl w:val="0"/>
        <w:shd w:val="clear" w:color="auto" w:fill="FFFFFF"/>
        <w:suppressAutoHyphens/>
        <w:spacing w:after="0" w:line="360" w:lineRule="auto"/>
        <w:ind w:firstLine="525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  <w:r w:rsidRPr="007A3B0A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lastRenderedPageBreak/>
        <w:t>Дополнительная общеобразовател</w:t>
      </w:r>
      <w:r w:rsidR="003675E3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ьная общеразвивающая 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программа </w:t>
      </w:r>
      <w:r w:rsidR="0064655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художественной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направленности </w:t>
      </w:r>
      <w:r w:rsidR="00A372F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«М</w:t>
      </w:r>
      <w:r w:rsidR="00646555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ир танца</w:t>
      </w:r>
      <w:r w:rsidRPr="007A3B0A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»</w:t>
      </w:r>
    </w:p>
    <w:p w:rsidR="00BC2478" w:rsidRDefault="007A3B0A" w:rsidP="003675E3">
      <w:pPr>
        <w:widowControl w:val="0"/>
        <w:shd w:val="clear" w:color="auto" w:fill="FFFFFF"/>
        <w:suppressAutoHyphens/>
        <w:spacing w:after="0" w:line="360" w:lineRule="auto"/>
        <w:ind w:firstLine="525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1.</w:t>
      </w:r>
      <w:r w:rsidR="00A82A67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="00BC2478" w:rsidRPr="007A3B0A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Пояснительная записка</w:t>
      </w:r>
    </w:p>
    <w:p w:rsidR="007A3B0A" w:rsidRDefault="007A3B0A" w:rsidP="003675E3">
      <w:pPr>
        <w:widowControl w:val="0"/>
        <w:shd w:val="clear" w:color="auto" w:fill="FFFFFF"/>
        <w:suppressAutoHyphens/>
        <w:spacing w:after="0" w:line="360" w:lineRule="auto"/>
        <w:ind w:firstLine="525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1.1</w:t>
      </w:r>
      <w:r w:rsidR="00A82A67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Общие сведения </w:t>
      </w:r>
    </w:p>
    <w:p w:rsidR="003675E3" w:rsidRPr="003675E3" w:rsidRDefault="003675E3" w:rsidP="003675E3">
      <w:pPr>
        <w:pStyle w:val="af2"/>
        <w:shd w:val="clear" w:color="auto" w:fill="FFFFFF"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3675E3">
        <w:rPr>
          <w:sz w:val="28"/>
          <w:szCs w:val="28"/>
          <w:lang w:eastAsia="ar-SA"/>
        </w:rPr>
        <w:t>Программа составлена в соответствии со следующими документами:</w:t>
      </w:r>
    </w:p>
    <w:p w:rsidR="003675E3" w:rsidRPr="003675E3" w:rsidRDefault="003675E3" w:rsidP="00A82A67">
      <w:pPr>
        <w:keepNext/>
        <w:keepLines/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3675E3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- Закон об образовании в Российской Федерации (ФЗ «Об образовании в РФ» от </w:t>
      </w:r>
      <w:r w:rsidRPr="003675E3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29 декабря 2012 г. N 273-ФЗ)</w:t>
      </w:r>
      <w:r w:rsidRPr="003675E3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;</w:t>
      </w:r>
    </w:p>
    <w:p w:rsidR="00EC31AA" w:rsidRPr="008F6F7E" w:rsidRDefault="00EC31AA" w:rsidP="00A82A67">
      <w:pPr>
        <w:widowControl w:val="0"/>
        <w:suppressAutoHyphens/>
        <w:autoSpaceDE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F6F7E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A82A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8F6F7E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8F6F7E">
        <w:rPr>
          <w:rFonts w:ascii="Times New Roman" w:eastAsia="Calibri" w:hAnsi="Times New Roman" w:cs="Times New Roman"/>
          <w:sz w:val="28"/>
          <w:szCs w:val="28"/>
          <w:lang w:eastAsia="ar-SA"/>
        </w:rPr>
        <w:t>Концепция</w:t>
      </w:r>
      <w:r w:rsidRPr="008F6F7E">
        <w:rPr>
          <w:rFonts w:ascii="Times New Roman" w:hAnsi="Times New Roman" w:cs="Times New Roman"/>
          <w:sz w:val="28"/>
          <w:szCs w:val="28"/>
          <w:lang w:eastAsia="ar-SA"/>
        </w:rPr>
        <w:t xml:space="preserve"> развития дополнительного образования», </w:t>
      </w:r>
      <w:r w:rsidRPr="008F6F7E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Pr="008F6F7E">
        <w:rPr>
          <w:rFonts w:ascii="Times New Roman" w:hAnsi="Times New Roman" w:cs="Times New Roman"/>
          <w:sz w:val="28"/>
          <w:szCs w:val="28"/>
          <w:lang w:eastAsia="ar-SA"/>
        </w:rPr>
        <w:t xml:space="preserve">Распоряжение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Правительства РФ от 31.03.2022</w:t>
      </w:r>
      <w:r w:rsidRPr="008F6F7E">
        <w:rPr>
          <w:rFonts w:ascii="Times New Roman" w:hAnsi="Times New Roman" w:cs="Times New Roman"/>
          <w:sz w:val="28"/>
          <w:szCs w:val="28"/>
          <w:lang w:eastAsia="ar-SA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№ 678</w:t>
      </w:r>
      <w:r w:rsidRPr="008F6F7E">
        <w:rPr>
          <w:rFonts w:ascii="Times New Roman" w:eastAsia="Calibri" w:hAnsi="Times New Roman" w:cs="Times New Roman"/>
          <w:sz w:val="28"/>
          <w:szCs w:val="28"/>
          <w:lang w:eastAsia="ar-SA"/>
        </w:rPr>
        <w:t>-р);</w:t>
      </w:r>
    </w:p>
    <w:p w:rsidR="003675E3" w:rsidRPr="003675E3" w:rsidRDefault="003675E3" w:rsidP="00A82A67">
      <w:pPr>
        <w:widowControl w:val="0"/>
        <w:suppressAutoHyphens/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75E3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A82A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675E3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3675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Концепция духовно-нравственного развития и воспитания личности гражданина России»</w:t>
      </w:r>
      <w:r w:rsidRPr="003675E3">
        <w:rPr>
          <w:rFonts w:ascii="Times New Roman" w:hAnsi="Times New Roman" w:cs="Times New Roman"/>
          <w:sz w:val="28"/>
          <w:szCs w:val="28"/>
          <w:lang w:eastAsia="ar-SA"/>
        </w:rPr>
        <w:t>, 2009 г.;</w:t>
      </w:r>
    </w:p>
    <w:p w:rsidR="003675E3" w:rsidRPr="003675E3" w:rsidRDefault="003675E3" w:rsidP="00A82A6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75E3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A82A6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675E3">
        <w:rPr>
          <w:rFonts w:ascii="Times New Roman" w:hAnsi="Times New Roman" w:cs="Times New Roman"/>
          <w:sz w:val="28"/>
          <w:szCs w:val="28"/>
          <w:lang w:eastAsia="ar-SA"/>
        </w:rPr>
        <w:t xml:space="preserve">Письмо Минобрнауки РФ от 11.12.2006 г. №06-1844 «О примерных требованиях к программам дополнительного образования детей»; </w:t>
      </w:r>
    </w:p>
    <w:p w:rsidR="00EC31AA" w:rsidRDefault="00EC31AA" w:rsidP="00A82A6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F7E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A82A6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F6F7E">
        <w:rPr>
          <w:rFonts w:ascii="Times New Roman" w:hAnsi="Times New Roman" w:cs="Times New Roman"/>
          <w:sz w:val="28"/>
          <w:szCs w:val="28"/>
          <w:lang w:eastAsia="ar-SA"/>
        </w:rPr>
        <w:t>«Методические рекомендации по проектированию дополнительн</w:t>
      </w:r>
      <w:r w:rsidR="003C4DD9">
        <w:rPr>
          <w:rFonts w:ascii="Times New Roman" w:hAnsi="Times New Roman" w:cs="Times New Roman"/>
          <w:sz w:val="28"/>
          <w:szCs w:val="28"/>
          <w:lang w:eastAsia="ar-SA"/>
        </w:rPr>
        <w:t>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общеразвивающих программ» (включая разноуровневые программы) «</w:t>
      </w:r>
      <w:r w:rsidRPr="008F6F7E">
        <w:rPr>
          <w:rFonts w:ascii="Times New Roman" w:hAnsi="Times New Roman" w:cs="Times New Roman"/>
          <w:sz w:val="28"/>
          <w:szCs w:val="28"/>
          <w:lang w:eastAsia="ar-SA"/>
        </w:rPr>
        <w:t>Письмо Минобрнаук</w:t>
      </w:r>
      <w:r>
        <w:rPr>
          <w:rFonts w:ascii="Times New Roman" w:hAnsi="Times New Roman" w:cs="Times New Roman"/>
          <w:sz w:val="28"/>
          <w:szCs w:val="28"/>
          <w:lang w:eastAsia="ar-SA"/>
        </w:rPr>
        <w:t>и РФ от 18.11.2015 г. № 09-3242»</w:t>
      </w:r>
      <w:r w:rsidR="00572A1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82A67" w:rsidRPr="00A82A67" w:rsidRDefault="00A82A67" w:rsidP="00A82A6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A82A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 (утверждено постановлением Главного государственного санитарно</w:t>
      </w:r>
      <w:r w:rsidR="004041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врача РФ от 04.07.2014 № 41);</w:t>
      </w:r>
    </w:p>
    <w:p w:rsidR="00A82A67" w:rsidRPr="00A82A67" w:rsidRDefault="00A82A67" w:rsidP="00A82A6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2A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Устав Муниципального </w:t>
      </w:r>
      <w:r w:rsidR="00646555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бюджетного общеобразовательного</w:t>
      </w:r>
      <w:r w:rsidRPr="00A82A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</w:t>
      </w:r>
      <w:r w:rsidR="00646555">
        <w:rPr>
          <w:rFonts w:ascii="Times New Roman" w:eastAsia="Times New Roman" w:hAnsi="Times New Roman" w:cs="Times New Roman"/>
          <w:sz w:val="28"/>
          <w:szCs w:val="28"/>
          <w:lang w:eastAsia="ar-SA"/>
        </w:rPr>
        <w:t>«Гуринская средняя общеобразовательная школа</w:t>
      </w:r>
      <w:r w:rsidRPr="00A82A67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3675E3" w:rsidRPr="003F42A7" w:rsidRDefault="003675E3" w:rsidP="003675E3">
      <w:pPr>
        <w:widowControl w:val="0"/>
        <w:shd w:val="clear" w:color="auto" w:fill="FFFFFF"/>
        <w:suppressAutoHyphens/>
        <w:spacing w:after="0" w:line="360" w:lineRule="auto"/>
        <w:ind w:firstLine="525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</w:pPr>
      <w:r w:rsidRPr="003F42A7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Направленность программы</w:t>
      </w:r>
      <w:r w:rsidRPr="003F42A7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Pr="003F42A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по содержанию </w:t>
      </w:r>
      <w:r w:rsidR="00A82A6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–</w:t>
      </w:r>
      <w:r w:rsidRPr="003F42A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="00646555">
        <w:rPr>
          <w:rFonts w:ascii="Times New Roman" w:eastAsia="SimSun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>художественная</w:t>
      </w:r>
      <w:r w:rsidRPr="003F42A7">
        <w:rPr>
          <w:rFonts w:ascii="Times New Roman" w:eastAsia="SimSun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>.</w:t>
      </w:r>
      <w:r w:rsidRPr="003F42A7">
        <w:rPr>
          <w:rFonts w:ascii="Times New Roman" w:eastAsia="SimSun" w:hAnsi="Times New Roman" w:cs="Times New Roman"/>
          <w:i/>
          <w:iCs/>
          <w:color w:val="000000"/>
          <w:kern w:val="1"/>
          <w:sz w:val="28"/>
          <w:szCs w:val="28"/>
          <w:lang w:eastAsia="hi-IN" w:bidi="hi-IN"/>
        </w:rPr>
        <w:t xml:space="preserve"> </w:t>
      </w:r>
    </w:p>
    <w:p w:rsidR="00C13246" w:rsidRDefault="00C13246" w:rsidP="00C13246">
      <w:pPr>
        <w:widowControl w:val="0"/>
        <w:shd w:val="clear" w:color="auto" w:fill="FFFFFF"/>
        <w:suppressAutoHyphens/>
        <w:spacing w:after="0" w:line="360" w:lineRule="auto"/>
        <w:ind w:firstLine="525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Программа ориентирована </w:t>
      </w:r>
      <w:r w:rsidR="00A82A6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на </w:t>
      </w:r>
      <w:r w:rsidR="0064655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развитие музыкальных способностей детей, освоение импровизации, активную концертную и конкурсную деятельность, удовлетворение их познавательных интересов в области танцевального искусства, сформированность навыков группового исполнения на уровне практического применения</w:t>
      </w:r>
      <w:r w:rsidR="003675E3" w:rsidRPr="003F42A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.</w:t>
      </w:r>
    </w:p>
    <w:p w:rsidR="003675E3" w:rsidRPr="00C13246" w:rsidRDefault="003675E3" w:rsidP="00C13246">
      <w:pPr>
        <w:widowControl w:val="0"/>
        <w:shd w:val="clear" w:color="auto" w:fill="FFFFFF"/>
        <w:suppressAutoHyphens/>
        <w:spacing w:after="0" w:line="360" w:lineRule="auto"/>
        <w:ind w:firstLine="525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3675E3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«Порядком организации и осуществления </w:t>
      </w:r>
      <w:r w:rsidRPr="003675E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образовательной деятельности по дополнительным общеобразовательным программам» (утверждён</w:t>
      </w:r>
      <w:r w:rsidRPr="003675E3">
        <w:rPr>
          <w:rFonts w:ascii="Times New Roman" w:hAnsi="Times New Roman" w:cs="Times New Roman"/>
          <w:b/>
          <w:bCs/>
          <w:color w:val="0059AA"/>
          <w:sz w:val="28"/>
          <w:szCs w:val="28"/>
        </w:rPr>
        <w:t xml:space="preserve"> </w:t>
      </w:r>
      <w:r w:rsidRPr="003675E3">
        <w:rPr>
          <w:rFonts w:ascii="Times New Roman" w:hAnsi="Times New Roman" w:cs="Times New Roman"/>
          <w:bCs/>
          <w:sz w:val="28"/>
          <w:szCs w:val="28"/>
        </w:rPr>
        <w:t>Приказом Министерства образования и науки Российской Федерации от 29 августа 2013 г. № 1008)</w:t>
      </w:r>
      <w:r w:rsidR="00C13246">
        <w:rPr>
          <w:rFonts w:ascii="Times New Roman" w:hAnsi="Times New Roman" w:cs="Times New Roman"/>
          <w:sz w:val="28"/>
          <w:szCs w:val="28"/>
          <w:lang w:eastAsia="ar-SA"/>
        </w:rPr>
        <w:t xml:space="preserve"> в</w:t>
      </w:r>
      <w:r w:rsidR="0017774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675E3">
        <w:rPr>
          <w:rFonts w:ascii="Times New Roman" w:hAnsi="Times New Roman" w:cs="Times New Roman"/>
          <w:sz w:val="28"/>
          <w:szCs w:val="28"/>
          <w:lang w:eastAsia="ar-SA"/>
        </w:rPr>
        <w:t>дополнительную общеобразовательную общеразвивающую программу</w:t>
      </w:r>
      <w:r w:rsidR="0017774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13246">
        <w:rPr>
          <w:rFonts w:ascii="Times New Roman" w:hAnsi="Times New Roman" w:cs="Times New Roman"/>
          <w:sz w:val="28"/>
          <w:szCs w:val="28"/>
          <w:lang w:eastAsia="ar-SA"/>
        </w:rPr>
        <w:t xml:space="preserve">будут </w:t>
      </w:r>
      <w:r w:rsidR="003F42A7">
        <w:rPr>
          <w:rFonts w:ascii="Times New Roman" w:hAnsi="Times New Roman" w:cs="Times New Roman"/>
          <w:sz w:val="28"/>
          <w:szCs w:val="28"/>
          <w:lang w:eastAsia="ar-SA"/>
        </w:rPr>
        <w:t>ежегодно внос</w:t>
      </w:r>
      <w:r w:rsidR="00C13246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3F42A7">
        <w:rPr>
          <w:rFonts w:ascii="Times New Roman" w:hAnsi="Times New Roman" w:cs="Times New Roman"/>
          <w:sz w:val="28"/>
          <w:szCs w:val="28"/>
          <w:lang w:eastAsia="ar-SA"/>
        </w:rPr>
        <w:t>т</w:t>
      </w:r>
      <w:r w:rsidR="00C13246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="003F42A7">
        <w:rPr>
          <w:rFonts w:ascii="Times New Roman" w:hAnsi="Times New Roman" w:cs="Times New Roman"/>
          <w:sz w:val="28"/>
          <w:szCs w:val="28"/>
          <w:lang w:eastAsia="ar-SA"/>
        </w:rPr>
        <w:t>ся изменения.</w:t>
      </w:r>
    </w:p>
    <w:p w:rsidR="007A3B0A" w:rsidRDefault="007A3B0A" w:rsidP="003F42A7">
      <w:pPr>
        <w:widowControl w:val="0"/>
        <w:shd w:val="clear" w:color="auto" w:fill="FFFFFF"/>
        <w:suppressAutoHyphens/>
        <w:spacing w:after="0" w:line="360" w:lineRule="auto"/>
        <w:ind w:firstLine="567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1.2</w:t>
      </w:r>
      <w:r w:rsidR="00A82A67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="00BC2478" w:rsidRPr="007A3B0A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Актуальность </w:t>
      </w:r>
      <w:r w:rsidR="00BC2478" w:rsidRPr="007A3B0A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программы</w:t>
      </w:r>
      <w:r w:rsidR="00A82A67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.</w:t>
      </w:r>
    </w:p>
    <w:p w:rsidR="00BC2478" w:rsidRDefault="008A50CB" w:rsidP="007A3B0A">
      <w:pPr>
        <w:widowControl w:val="0"/>
        <w:shd w:val="clear" w:color="auto" w:fill="FFFFFF"/>
        <w:suppressAutoHyphens/>
        <w:spacing w:after="0" w:line="360" w:lineRule="auto"/>
        <w:ind w:firstLine="525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Танцевальная деятельность человека проявляется с самого раннего возраста и в течение всей жизни оказывает огромное физическое и эмоциональное влияние</w:t>
      </w:r>
      <w:r w:rsidR="003F42A7" w:rsidRPr="007A3B0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Танец свободно, непосредственно, ненавязчиво воздействует на личность и вызывает глубокие эмоциональные реакции. Он участвует в воспитании людей и преобразовании общества в познавательных целях, формируя интеллектуальные и нравственные качества, стимулируя творческие способности, содействуя социализации.</w:t>
      </w:r>
    </w:p>
    <w:p w:rsidR="00C13246" w:rsidRPr="007A3B0A" w:rsidRDefault="00C13246" w:rsidP="008A50CB">
      <w:pPr>
        <w:widowControl w:val="0"/>
        <w:shd w:val="clear" w:color="auto" w:fill="FFFFFF"/>
        <w:suppressAutoHyphens/>
        <w:spacing w:after="0" w:line="360" w:lineRule="auto"/>
        <w:ind w:firstLine="525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Актуальность программы </w:t>
      </w:r>
      <w:r w:rsidR="008A50C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определяется наиболее распространенной формой хореографического воспитания учащихся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.</w:t>
      </w:r>
      <w:r w:rsidR="008A50C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 условиях современной жизни танец приобрел довольно широкую популярность. Хореография играет важную роль в жизни людей, а для детей и подростков танец становится первым кумиром и возможностью выразить себя. Хореография – это и форма общения. Групповое исполнение – действенное средство разностороннего музыкального воспитания учащихся, развития у них музыкально-творческих способностей, но, прежде всего – это коллективный вид исполнительства, воспитывающий в детях дисциплинированность, чувство долга и ответственности за общий труд, стремление поделиться приобретенными знаниями, умениями в условиях коллективной деятельности со зрителями.</w:t>
      </w:r>
    </w:p>
    <w:p w:rsidR="007A3B0A" w:rsidRDefault="007A3B0A" w:rsidP="003F42A7">
      <w:pPr>
        <w:widowControl w:val="0"/>
        <w:suppressAutoHyphens/>
        <w:spacing w:after="0" w:line="360" w:lineRule="auto"/>
        <w:ind w:firstLine="540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1.3</w:t>
      </w:r>
      <w:r w:rsidR="00A82A67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BC2478" w:rsidRPr="007A3B0A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Отличительные особенности</w:t>
      </w:r>
      <w:r w:rsidR="00A82A67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  <w:r w:rsidR="00BC2478" w:rsidRPr="007A3B0A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9729F3" w:rsidRDefault="009729F3" w:rsidP="00907F2A">
      <w:pPr>
        <w:widowControl w:val="0"/>
        <w:shd w:val="clear" w:color="auto" w:fill="FFFFFF"/>
        <w:suppressAutoHyphens/>
        <w:spacing w:after="0" w:line="360" w:lineRule="auto"/>
        <w:ind w:firstLine="525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Отличительная особенность данной программы заключается в </w:t>
      </w:r>
      <w:r w:rsidR="00907F2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преобладании практических форм обучения. Структура занятий выстроена таким образом, что теоретические знания учащийся получает одновременно с практикой, что является наиболее продуктивным и целесообразным</w:t>
      </w:r>
      <w:r w:rsidR="00D64A9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="00907F2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Большое внимание уделяется воспитанию у детей увлеченности танцевальным </w:t>
      </w:r>
      <w:r w:rsidR="00907F2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искусством, активации творческих способностей. В связи с этим предусмотрены упражнения и задания, развивающие самостоятельность и творческую активность учащихся; большое значение придается развитию ритмического чувства, возможности самостоятельной и индивидуальной импровизации, мыслительных музыкально-слуховых представлений, развитие координации.</w:t>
      </w:r>
    </w:p>
    <w:p w:rsidR="00907F2A" w:rsidRPr="00907F2A" w:rsidRDefault="00D64A96" w:rsidP="00907F2A">
      <w:pPr>
        <w:widowControl w:val="0"/>
        <w:shd w:val="clear" w:color="auto" w:fill="FFFFFF"/>
        <w:suppressAutoHyphens/>
        <w:spacing w:after="0" w:line="360" w:lineRule="auto"/>
        <w:ind w:firstLine="5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4A96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Новизна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: </w:t>
      </w:r>
      <w:r w:rsidR="00907F2A" w:rsidRPr="00907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данной программы заключается в организ</w:t>
      </w:r>
      <w:r w:rsidR="00907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ации процесса развития ребёнка - </w:t>
      </w:r>
      <w:r w:rsidR="00907F2A" w:rsidRPr="00907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программу входит изучение различных хореографических дисциплин, таких как ритмика, портерная гимнастика, классический танец, народно</w:t>
      </w:r>
      <w:r w:rsidR="00907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сценический танец,</w:t>
      </w:r>
      <w:r w:rsidR="00907F2A" w:rsidRPr="00907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бальный танец</w:t>
      </w:r>
      <w:r w:rsidR="00907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(вальс)</w:t>
      </w:r>
      <w:r w:rsidR="00907F2A" w:rsidRPr="00907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Каждое занятие охватывает темы разных разделов, не нарушая систему развития и знаний</w:t>
      </w:r>
      <w:r w:rsidR="00907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C476E" w:rsidRDefault="002C476E" w:rsidP="00907F2A">
      <w:pPr>
        <w:widowControl w:val="0"/>
        <w:shd w:val="clear" w:color="auto" w:fill="FFFFFF"/>
        <w:suppressAutoHyphens/>
        <w:spacing w:after="0" w:line="360" w:lineRule="auto"/>
        <w:ind w:firstLine="525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C476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Педагогическая целесообразность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: целесообразность заключается в том, что связана с решением такого блока задач образовательного учреждения, как </w:t>
      </w:r>
      <w:r w:rsidR="00907F2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художественно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-творческое развитие личности, профессиональная ориентация, социализация, личностное становление учащихся. </w:t>
      </w:r>
      <w:r w:rsidR="00907F2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Выступления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="00907F2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подготовленные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07F2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обучающимися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дает им возможность определиться в </w:t>
      </w:r>
      <w:r w:rsidR="00907F2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дальнейшем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реализоваться в интересном деле, утвердить себя и свои успехи в общественном мнении, включает их в систему новых отношений, помогающую выявить свои способности, профессиональные качества, определиться в мире профессий. </w:t>
      </w:r>
    </w:p>
    <w:p w:rsidR="007A3B0A" w:rsidRPr="007A3B0A" w:rsidRDefault="007A3B0A" w:rsidP="003F42A7">
      <w:pPr>
        <w:widowControl w:val="0"/>
        <w:shd w:val="clear" w:color="auto" w:fill="FFFFFF"/>
        <w:suppressAutoHyphens/>
        <w:spacing w:after="0" w:line="360" w:lineRule="auto"/>
        <w:ind w:firstLine="525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  <w:r w:rsidRPr="007A3B0A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1.4</w:t>
      </w:r>
      <w:r w:rsidR="00A82A67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="001A25B0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Адресат программы.</w:t>
      </w:r>
    </w:p>
    <w:p w:rsidR="00BC2478" w:rsidRPr="007A3B0A" w:rsidRDefault="00BC2478" w:rsidP="007A3B0A">
      <w:pPr>
        <w:widowControl w:val="0"/>
        <w:shd w:val="clear" w:color="auto" w:fill="FFFFFF"/>
        <w:suppressAutoHyphens/>
        <w:spacing w:after="0" w:line="360" w:lineRule="auto"/>
        <w:ind w:firstLine="525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7A3B0A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Возраст детей, участвующих в реализации </w:t>
      </w:r>
      <w:r w:rsidR="00177748" w:rsidRPr="003675E3">
        <w:rPr>
          <w:rFonts w:ascii="Times New Roman" w:hAnsi="Times New Roman" w:cs="Times New Roman"/>
          <w:sz w:val="28"/>
          <w:szCs w:val="28"/>
          <w:lang w:eastAsia="ar-SA"/>
        </w:rPr>
        <w:t>общеобразовательн</w:t>
      </w:r>
      <w:r w:rsidR="00177748">
        <w:rPr>
          <w:rFonts w:ascii="Times New Roman" w:hAnsi="Times New Roman" w:cs="Times New Roman"/>
          <w:sz w:val="28"/>
          <w:szCs w:val="28"/>
          <w:lang w:eastAsia="ar-SA"/>
        </w:rPr>
        <w:t>ой</w:t>
      </w:r>
      <w:r w:rsidR="00177748" w:rsidRPr="003675E3">
        <w:rPr>
          <w:rFonts w:ascii="Times New Roman" w:hAnsi="Times New Roman" w:cs="Times New Roman"/>
          <w:sz w:val="28"/>
          <w:szCs w:val="28"/>
          <w:lang w:eastAsia="ar-SA"/>
        </w:rPr>
        <w:t xml:space="preserve"> общеразвивающ</w:t>
      </w:r>
      <w:r w:rsidR="00177748">
        <w:rPr>
          <w:rFonts w:ascii="Times New Roman" w:hAnsi="Times New Roman" w:cs="Times New Roman"/>
          <w:sz w:val="28"/>
          <w:szCs w:val="28"/>
          <w:lang w:eastAsia="ar-SA"/>
        </w:rPr>
        <w:t>ей</w:t>
      </w:r>
      <w:r w:rsidR="00177748" w:rsidRPr="003675E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A3B0A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программы – </w:t>
      </w:r>
      <w:r w:rsidR="002C476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1</w:t>
      </w:r>
      <w:r w:rsidR="00907F2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1</w:t>
      </w:r>
      <w:r w:rsidRPr="007A3B0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-1</w:t>
      </w:r>
      <w:r w:rsidR="00907F2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3</w:t>
      </w:r>
      <w:r w:rsidRPr="007A3B0A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лет. </w:t>
      </w:r>
    </w:p>
    <w:p w:rsidR="007A3B0A" w:rsidRDefault="007A3B0A" w:rsidP="003F42A7">
      <w:pPr>
        <w:widowControl w:val="0"/>
        <w:suppressAutoHyphens/>
        <w:spacing w:after="0" w:line="360" w:lineRule="auto"/>
        <w:ind w:firstLine="539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1.5</w:t>
      </w:r>
      <w:r w:rsidR="001A25B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="00BC2478" w:rsidRPr="007A3B0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Объем и сроки реализации образовательной программы</w:t>
      </w:r>
      <w:r w:rsidR="001A25B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.</w:t>
      </w:r>
    </w:p>
    <w:p w:rsidR="007A3B0A" w:rsidRDefault="007A3B0A" w:rsidP="007A3B0A">
      <w:pPr>
        <w:widowControl w:val="0"/>
        <w:suppressAutoHyphens/>
        <w:spacing w:after="0" w:line="360" w:lineRule="auto"/>
        <w:ind w:firstLine="53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A3B0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Срок реализации программы</w:t>
      </w:r>
      <w:r w:rsidR="00BC2478" w:rsidRPr="007A3B0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– 1 год.</w:t>
      </w:r>
      <w:r w:rsidR="00BC2478" w:rsidRPr="007A3B0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="00D6293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Общее количество часов за 1 год обучения составляет </w:t>
      </w:r>
      <w:r w:rsidR="003C4DD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68</w:t>
      </w:r>
      <w:r w:rsidR="00BC2478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ч</w:t>
      </w:r>
      <w:r w:rsidR="002C476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="00BC2478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7A3B0A" w:rsidRDefault="007A3B0A" w:rsidP="003F42A7">
      <w:pPr>
        <w:widowControl w:val="0"/>
        <w:suppressAutoHyphens/>
        <w:spacing w:after="0" w:line="360" w:lineRule="auto"/>
        <w:ind w:firstLine="53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A3B0A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1.6</w:t>
      </w:r>
      <w:r w:rsidR="001A25B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BC2478" w:rsidRPr="007A3B0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Режим </w:t>
      </w:r>
      <w:r w:rsidR="0080631D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и форма организации </w:t>
      </w:r>
      <w:r w:rsidR="00BC2478" w:rsidRPr="007A3B0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занятий</w:t>
      </w:r>
      <w:r w:rsidR="0080631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</w:p>
    <w:p w:rsidR="00BC2478" w:rsidRDefault="0080631D" w:rsidP="007A3B0A">
      <w:pPr>
        <w:widowControl w:val="0"/>
        <w:suppressAutoHyphens/>
        <w:spacing w:after="0" w:line="360" w:lineRule="auto"/>
        <w:ind w:firstLine="53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Режим занятий </w:t>
      </w:r>
      <w:r w:rsidR="003C4DD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один</w:t>
      </w:r>
      <w:r w:rsidR="00BC2478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раз в неделю по </w:t>
      </w:r>
      <w:r w:rsidR="003C4DD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</w:t>
      </w:r>
      <w:r w:rsidR="00BC2478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академическ</w:t>
      </w:r>
      <w:r w:rsidR="003C4DD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их</w:t>
      </w:r>
      <w:r w:rsidR="00BC2478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час</w:t>
      </w:r>
      <w:r w:rsidR="003C4DD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</w:t>
      </w:r>
      <w:r w:rsidR="00BC2478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 10</w:t>
      </w:r>
      <w:r w:rsidR="002C476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BC2478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минутным пер</w:t>
      </w:r>
      <w:r w:rsidR="00C556C6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ерывом (1 академический час – 45</w:t>
      </w:r>
      <w:r w:rsidR="00BC2478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мин.).</w:t>
      </w:r>
    </w:p>
    <w:p w:rsidR="0080631D" w:rsidRDefault="0080631D" w:rsidP="003F42A7">
      <w:pPr>
        <w:widowControl w:val="0"/>
        <w:suppressAutoHyphens/>
        <w:spacing w:after="0" w:line="360" w:lineRule="auto"/>
        <w:ind w:firstLine="539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80631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lastRenderedPageBreak/>
        <w:t>1.7. Форма обучения: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очная</w:t>
      </w:r>
      <w:r w:rsidR="002C476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B24C12" w:rsidRDefault="00B24C12" w:rsidP="00B24C12">
      <w:pPr>
        <w:widowControl w:val="0"/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D8735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Формы контроля. </w:t>
      </w:r>
    </w:p>
    <w:p w:rsidR="00B24C12" w:rsidRDefault="00B24C12" w:rsidP="00B24C12">
      <w:pPr>
        <w:widowControl w:val="0"/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8735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Контроль проводится в групповой и индивидуальной форме. </w:t>
      </w:r>
    </w:p>
    <w:p w:rsidR="00B24C12" w:rsidRDefault="00B24C12" w:rsidP="00B24C12">
      <w:pPr>
        <w:widowControl w:val="0"/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8735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Групповые формы: </w:t>
      </w:r>
      <w:r w:rsidR="00D6293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подготовка выступлений</w:t>
      </w:r>
      <w:r w:rsidR="009102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</w:t>
      </w:r>
      <w:r w:rsidRPr="00D8735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практические задания, тестирование, беседа, опрос. </w:t>
      </w:r>
    </w:p>
    <w:p w:rsidR="00B24C12" w:rsidRPr="00D87351" w:rsidRDefault="00B24C12" w:rsidP="00B24C12">
      <w:pPr>
        <w:widowControl w:val="0"/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8735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Индивидуальные формы: портфолио, выступление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B24C12" w:rsidRPr="00E17C18" w:rsidRDefault="00B24C12" w:rsidP="00B24C12">
      <w:pPr>
        <w:widowControl w:val="0"/>
        <w:suppressAutoHyphens/>
        <w:spacing w:after="0" w:line="360" w:lineRule="auto"/>
        <w:ind w:firstLine="525"/>
        <w:jc w:val="both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E17C18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Основные виды контроля результатов:</w:t>
      </w:r>
    </w:p>
    <w:p w:rsidR="00B24C12" w:rsidRPr="00E17C18" w:rsidRDefault="00B24C12" w:rsidP="00B24C12">
      <w:pPr>
        <w:widowControl w:val="0"/>
        <w:suppressAutoHyphens/>
        <w:spacing w:after="0" w:line="360" w:lineRule="auto"/>
        <w:ind w:firstLine="58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17C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входной – проводится в начале обучения, определяет уровень знаний и способностей ребенка (беседа, тесты);</w:t>
      </w:r>
    </w:p>
    <w:p w:rsidR="00B24C12" w:rsidRPr="00E17C18" w:rsidRDefault="00B24C12" w:rsidP="00B24C12">
      <w:pPr>
        <w:widowControl w:val="0"/>
        <w:suppressAutoHyphens/>
        <w:spacing w:after="0" w:line="360" w:lineRule="auto"/>
        <w:ind w:firstLine="58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17C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текущий – проводится на каждом занятии: </w:t>
      </w:r>
      <w:r w:rsidR="00D6293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анализ практических навыков</w:t>
      </w:r>
      <w:r w:rsidRPr="00E17C1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="00195BBF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обучающихся</w:t>
      </w:r>
      <w:r w:rsidRPr="00E17C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 просмотр работ;</w:t>
      </w:r>
    </w:p>
    <w:p w:rsidR="00B24C12" w:rsidRPr="00E17C18" w:rsidRDefault="00B24C12" w:rsidP="00B24C12">
      <w:pPr>
        <w:widowControl w:val="0"/>
        <w:suppressAutoHyphens/>
        <w:spacing w:after="0" w:line="360" w:lineRule="auto"/>
        <w:ind w:firstLine="58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17C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промежуточный – проводится по окончании изучения отдельных тем: </w:t>
      </w:r>
      <w:r w:rsidR="00D6293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практические упражнения, хореографические зарисовки</w:t>
      </w:r>
      <w:r w:rsidR="009102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 тестовые задания</w:t>
      </w:r>
      <w:r w:rsidRPr="00E17C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B24C12" w:rsidRDefault="00B24C12" w:rsidP="00B24C12">
      <w:pPr>
        <w:widowControl w:val="0"/>
        <w:suppressAutoHyphens/>
        <w:spacing w:after="0" w:line="360" w:lineRule="auto"/>
        <w:ind w:firstLine="586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17C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итоговый – проводится в конце учебного года, определяет уровень освоения пр</w:t>
      </w:r>
      <w:r w:rsidR="009102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ограммы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80631D" w:rsidRDefault="003F42A7" w:rsidP="003F42A7">
      <w:pPr>
        <w:widowControl w:val="0"/>
        <w:suppressAutoHyphens/>
        <w:spacing w:after="0" w:line="360" w:lineRule="auto"/>
        <w:ind w:firstLine="567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1.8. </w:t>
      </w:r>
      <w:r w:rsidR="0080631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Цель и задачи программы</w:t>
      </w:r>
      <w:r w:rsidR="001A25B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</w:p>
    <w:p w:rsidR="00BC2478" w:rsidRPr="00D6293D" w:rsidRDefault="00BC2478" w:rsidP="007A3B0A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A3B0A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Целью программы</w:t>
      </w:r>
      <w:r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является </w:t>
      </w:r>
      <w:r w:rsidR="00D6293D" w:rsidRPr="00D6293D">
        <w:rPr>
          <w:rFonts w:ascii="Times New Roman" w:hAnsi="Times New Roman" w:cs="Times New Roman"/>
          <w:sz w:val="28"/>
          <w:szCs w:val="28"/>
          <w:lang w:eastAsia="ar-SA"/>
        </w:rPr>
        <w:t>оказание помощи в формировании танцевальной культуры детей средствами хореографического искусства.</w:t>
      </w:r>
    </w:p>
    <w:p w:rsidR="00BC2478" w:rsidRPr="007A3B0A" w:rsidRDefault="001A25B0" w:rsidP="007A3B0A">
      <w:pPr>
        <w:widowControl w:val="0"/>
        <w:suppressAutoHyphens/>
        <w:spacing w:after="0" w:line="360" w:lineRule="auto"/>
        <w:ind w:firstLine="525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З</w:t>
      </w:r>
      <w:r w:rsidR="00BC2478" w:rsidRPr="007A3B0A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адачи:</w:t>
      </w:r>
    </w:p>
    <w:p w:rsidR="0080631D" w:rsidRPr="0080631D" w:rsidRDefault="0080631D" w:rsidP="0080631D">
      <w:pPr>
        <w:widowControl w:val="0"/>
        <w:suppressAutoHyphens/>
        <w:spacing w:after="0" w:line="360" w:lineRule="auto"/>
        <w:ind w:left="525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Об</w:t>
      </w:r>
      <w:r w:rsidR="00D6293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учающие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:</w:t>
      </w:r>
    </w:p>
    <w:p w:rsidR="00D60780" w:rsidRDefault="0080631D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6078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D6293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овладеть системой знаний, умений и навыков грамотного хореографического исполнения различных жанров и стилей</w:t>
      </w:r>
      <w:r w:rsidR="00BC2478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D60780" w:rsidRDefault="00D60780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AB48C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обучить </w:t>
      </w:r>
      <w:r w:rsidR="00D6293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импровизационным навыкам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D60780" w:rsidRDefault="00D60780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D6293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овладеть актерским мастерством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D60780" w:rsidRDefault="00D60780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-обучать </w:t>
      </w:r>
      <w:r w:rsidR="00AB48C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работе с предметом (воображаемым и реальным)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BC2478" w:rsidRPr="007A3B0A" w:rsidRDefault="00D60780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AB48C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овладеть пластикой, координацией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="00BC2478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80631D" w:rsidRDefault="0080631D" w:rsidP="0080631D">
      <w:pPr>
        <w:widowControl w:val="0"/>
        <w:suppressAutoHyphens/>
        <w:spacing w:after="0" w:line="360" w:lineRule="auto"/>
        <w:ind w:left="525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Развивающие: </w:t>
      </w:r>
    </w:p>
    <w:p w:rsidR="00BC2478" w:rsidRDefault="00D60780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-</w:t>
      </w:r>
      <w:r w:rsidR="00AB48C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развить устойчивый интерес к эстрадному творчеству</w:t>
      </w:r>
      <w:r w:rsidR="00BC2478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D60780" w:rsidRDefault="00D60780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-развивать </w:t>
      </w:r>
      <w:r w:rsidR="00AB48C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музыкальный слух, чувство ритма;</w:t>
      </w:r>
    </w:p>
    <w:p w:rsidR="00AB48C5" w:rsidRDefault="00AB48C5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-развивать возможности тела ребенка;</w:t>
      </w:r>
    </w:p>
    <w:p w:rsidR="00AB48C5" w:rsidRDefault="00AB48C5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-развивать коммуникативные способности ребенка и его креативных качеств;</w:t>
      </w:r>
    </w:p>
    <w:p w:rsidR="00AB48C5" w:rsidRDefault="00AB48C5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-повысить личностную самооценку;</w:t>
      </w:r>
    </w:p>
    <w:p w:rsidR="00AB48C5" w:rsidRPr="007A3B0A" w:rsidRDefault="00AB48C5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-определиться профессионально.</w:t>
      </w:r>
    </w:p>
    <w:p w:rsidR="0080631D" w:rsidRPr="0080631D" w:rsidRDefault="0080631D" w:rsidP="0080631D">
      <w:pPr>
        <w:widowControl w:val="0"/>
        <w:suppressAutoHyphens/>
        <w:spacing w:after="0" w:line="360" w:lineRule="auto"/>
        <w:ind w:left="525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Воспитательные: </w:t>
      </w:r>
    </w:p>
    <w:p w:rsidR="00BC2478" w:rsidRDefault="0080631D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80631D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-</w:t>
      </w:r>
      <w:r w:rsidR="00CF128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воспитать </w:t>
      </w:r>
      <w:r w:rsidR="00AB48C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ответственность, дисциплинированность</w:t>
      </w:r>
      <w:r w:rsidR="00CF128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;</w:t>
      </w:r>
    </w:p>
    <w:p w:rsidR="00CF1284" w:rsidRDefault="00CF1284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-</w:t>
      </w:r>
      <w:r w:rsidR="00AB48C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воспитать способности к импровизации, умение действовать в сложных ситуациях, встречающихся на сцене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;</w:t>
      </w:r>
    </w:p>
    <w:p w:rsidR="00CF1284" w:rsidRDefault="00CF1284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-воспитывать </w:t>
      </w:r>
      <w:r w:rsidR="00AB48C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вкус в области данного искусства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;</w:t>
      </w:r>
    </w:p>
    <w:p w:rsidR="00CF1284" w:rsidRPr="007A3B0A" w:rsidRDefault="00CF1284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-</w:t>
      </w:r>
      <w:r w:rsidR="00AB48C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формировать интерес к сценической деятельности и воспитание творческой активности</w:t>
      </w:r>
      <w:r w:rsidR="005F579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</w:t>
      </w:r>
    </w:p>
    <w:p w:rsidR="00404598" w:rsidRPr="007A3B0A" w:rsidRDefault="0080631D" w:rsidP="001A25B0">
      <w:pPr>
        <w:widowControl w:val="0"/>
        <w:suppressAutoHyphens/>
        <w:spacing w:after="0" w:line="360" w:lineRule="auto"/>
        <w:ind w:firstLine="567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1.9. Планируемые результаты</w:t>
      </w:r>
      <w:r w:rsidR="001A25B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.</w:t>
      </w:r>
    </w:p>
    <w:p w:rsidR="00440C5C" w:rsidRPr="007A3B0A" w:rsidRDefault="00440C5C" w:rsidP="001A25B0">
      <w:pPr>
        <w:widowControl w:val="0"/>
        <w:suppressAutoHyphens/>
        <w:spacing w:after="0" w:line="360" w:lineRule="auto"/>
        <w:ind w:firstLine="525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Программа обеспечивает достижения следующих </w:t>
      </w:r>
      <w:r w:rsidR="003C7963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предметных</w:t>
      </w:r>
      <w:r w:rsidR="0017774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="003C79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метапредметных и личностных</w:t>
      </w:r>
      <w:r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результатов.</w:t>
      </w:r>
    </w:p>
    <w:p w:rsidR="003F42A7" w:rsidRPr="00201F31" w:rsidRDefault="005F579C" w:rsidP="009D111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/>
          <w:bCs/>
          <w:i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iCs/>
          <w:kern w:val="1"/>
          <w:sz w:val="28"/>
          <w:szCs w:val="28"/>
          <w:lang w:eastAsia="hi-IN" w:bidi="hi-IN"/>
        </w:rPr>
        <w:t>Личностные</w:t>
      </w:r>
      <w:r w:rsidR="003F42A7" w:rsidRPr="00201F31">
        <w:rPr>
          <w:rFonts w:ascii="Times New Roman" w:eastAsia="SimSun" w:hAnsi="Times New Roman" w:cs="Times New Roman"/>
          <w:b/>
          <w:bCs/>
          <w:iCs/>
          <w:kern w:val="1"/>
          <w:sz w:val="28"/>
          <w:szCs w:val="28"/>
          <w:lang w:eastAsia="hi-IN" w:bidi="hi-IN"/>
        </w:rPr>
        <w:t xml:space="preserve">: </w:t>
      </w:r>
    </w:p>
    <w:p w:rsidR="003F42A7" w:rsidRPr="007A3B0A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AB48C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понимание ценности хореографического искусства в жизни человека и общества</w:t>
      </w:r>
      <w:r w:rsidR="003F42A7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3F42A7" w:rsidRPr="007A3B0A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AB48C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уважительное отношение к танцевальному наследию России и народов других стран</w:t>
      </w:r>
      <w:r w:rsidR="003F42A7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3F42A7" w:rsidRPr="007A3B0A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AB48C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развитие эмоционально-волевых качеств и коммуникативных навыков, способствующих социальной самореализации ребенка</w:t>
      </w:r>
      <w:r w:rsidR="003F42A7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3F42A7" w:rsidRPr="007A3B0A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AB48C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коммуникативная компетентность в общении и сотрудничестве со сверстниками в коллективе</w:t>
      </w:r>
      <w:r w:rsidR="003F42A7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3F42A7" w:rsidRPr="0080631D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AB48C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способность формулировать собственное мнение и позицию</w:t>
      </w:r>
      <w:r w:rsidR="005F579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440C5C" w:rsidRDefault="00440C5C" w:rsidP="009D111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/>
          <w:bCs/>
          <w:iCs/>
          <w:kern w:val="1"/>
          <w:sz w:val="28"/>
          <w:szCs w:val="28"/>
          <w:lang w:eastAsia="hi-IN" w:bidi="hi-IN"/>
        </w:rPr>
      </w:pPr>
      <w:r w:rsidRPr="00201F31">
        <w:rPr>
          <w:rFonts w:ascii="Times New Roman" w:eastAsia="SimSun" w:hAnsi="Times New Roman" w:cs="Times New Roman"/>
          <w:b/>
          <w:bCs/>
          <w:iCs/>
          <w:kern w:val="1"/>
          <w:sz w:val="28"/>
          <w:szCs w:val="28"/>
          <w:lang w:eastAsia="hi-IN" w:bidi="hi-IN"/>
        </w:rPr>
        <w:t>Метапредметные:</w:t>
      </w:r>
    </w:p>
    <w:p w:rsidR="00440C5C" w:rsidRPr="007A3B0A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F219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развитие танцевальных способностей (координация, изоляция, импровизация),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художественных образов</w:t>
      </w:r>
      <w:r w:rsidR="00440C5C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440C5C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F219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ответственное отношение к учению, готовность и способность к </w:t>
      </w:r>
      <w:r w:rsidR="00F219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саморазвитию и самообразованию на основе мотивации к обучению и познанию</w:t>
      </w:r>
      <w:r w:rsidR="00CD1E1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3F42A7" w:rsidRDefault="00CD1E1E" w:rsidP="009D111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/>
          <w:bCs/>
          <w:i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iCs/>
          <w:kern w:val="1"/>
          <w:sz w:val="28"/>
          <w:szCs w:val="28"/>
          <w:lang w:eastAsia="hi-IN" w:bidi="hi-IN"/>
        </w:rPr>
        <w:t>Предметные</w:t>
      </w:r>
      <w:r w:rsidR="003F42A7" w:rsidRPr="00201F31">
        <w:rPr>
          <w:rFonts w:ascii="Times New Roman" w:eastAsia="SimSun" w:hAnsi="Times New Roman" w:cs="Times New Roman"/>
          <w:b/>
          <w:bCs/>
          <w:iCs/>
          <w:kern w:val="1"/>
          <w:sz w:val="28"/>
          <w:szCs w:val="28"/>
          <w:lang w:eastAsia="hi-IN" w:bidi="hi-IN"/>
        </w:rPr>
        <w:t>:</w:t>
      </w:r>
    </w:p>
    <w:p w:rsidR="003F42A7" w:rsidRPr="007A3B0A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F219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понимание танцевальной культуры, как неотъемлемой части человеческой жизни</w:t>
      </w:r>
      <w:r w:rsidR="003F42A7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3F42A7" w:rsidRPr="007A3B0A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F219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знание характерных способностей танцевальных жанров и основных стилистических направлений</w:t>
      </w:r>
      <w:r w:rsidR="003F42A7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3F42A7" w:rsidRPr="007A3B0A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F219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владение основами хореографии</w:t>
      </w:r>
      <w:r w:rsidR="003F42A7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3F42A7" w:rsidRPr="007A3B0A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F219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владение навыками ансамблевого исполнения</w:t>
      </w:r>
      <w:r w:rsidR="003F42A7" w:rsidRPr="007A3B0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3F42A7" w:rsidRPr="007A3B0A" w:rsidRDefault="00B24C12" w:rsidP="001A25B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F219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способность реализации собственных творческих замыслов в хореографической импровизации.</w:t>
      </w:r>
    </w:p>
    <w:p w:rsidR="001A25B0" w:rsidRPr="003C4DD9" w:rsidRDefault="001A3266" w:rsidP="003C4DD9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</w:t>
      </w:r>
    </w:p>
    <w:p w:rsidR="0080631D" w:rsidRPr="00B24C12" w:rsidRDefault="00BC2478" w:rsidP="00B24C12">
      <w:pPr>
        <w:widowControl w:val="0"/>
        <w:suppressAutoHyphens/>
        <w:snapToGrid w:val="0"/>
        <w:spacing w:after="0" w:line="360" w:lineRule="auto"/>
        <w:ind w:left="81" w:right="136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B24C1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Учебно-тематический план</w:t>
      </w:r>
      <w:r w:rsidR="00B24C1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="007C0AB5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(</w:t>
      </w:r>
      <w:r w:rsidR="001A25B0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1</w:t>
      </w:r>
      <w:r w:rsidR="0080631D" w:rsidRPr="00B24C1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год обучения) – </w:t>
      </w:r>
      <w:r w:rsidR="003C4DD9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68</w:t>
      </w:r>
      <w:r w:rsidR="0080631D" w:rsidRPr="00B24C12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часов</w:t>
      </w:r>
    </w:p>
    <w:p w:rsidR="00BC2478" w:rsidRPr="003C7963" w:rsidRDefault="00BC2478" w:rsidP="00BC2478">
      <w:pPr>
        <w:widowControl w:val="0"/>
        <w:suppressAutoHyphens/>
        <w:snapToGrid w:val="0"/>
        <w:spacing w:after="0" w:line="240" w:lineRule="auto"/>
        <w:ind w:left="81" w:right="136"/>
        <w:jc w:val="center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tbl>
      <w:tblPr>
        <w:tblW w:w="1034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5104"/>
        <w:gridCol w:w="992"/>
        <w:gridCol w:w="709"/>
        <w:gridCol w:w="567"/>
        <w:gridCol w:w="2126"/>
      </w:tblGrid>
      <w:tr w:rsidR="00BC2478" w:rsidRPr="003C7963" w:rsidTr="00354685">
        <w:trPr>
          <w:cantSplit/>
          <w:trHeight w:val="37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A25B0" w:rsidRDefault="0080631D" w:rsidP="005B21AE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79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BC2478" w:rsidRPr="003C7963" w:rsidRDefault="0080631D" w:rsidP="005B21AE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79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п\п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:rsidR="00BC2478" w:rsidRPr="003C7963" w:rsidRDefault="00BC2478" w:rsidP="005B21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2" w:right="81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3C796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Название разделов и тем</w:t>
            </w:r>
          </w:p>
        </w:tc>
        <w:tc>
          <w:tcPr>
            <w:tcW w:w="2268" w:type="dxa"/>
            <w:gridSpan w:val="3"/>
          </w:tcPr>
          <w:p w:rsidR="00BC2478" w:rsidRPr="003C7963" w:rsidRDefault="00BC2478" w:rsidP="005B21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2" w:right="81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3C796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Кол-во часов</w:t>
            </w:r>
          </w:p>
        </w:tc>
        <w:tc>
          <w:tcPr>
            <w:tcW w:w="2126" w:type="dxa"/>
            <w:vMerge w:val="restart"/>
          </w:tcPr>
          <w:p w:rsidR="00BC2478" w:rsidRPr="003C7963" w:rsidRDefault="00BC2478" w:rsidP="005B21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2" w:right="81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BC2478" w:rsidRPr="003C7963" w:rsidRDefault="00BC2478" w:rsidP="005B21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2" w:right="81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BC2478" w:rsidRPr="003C7963" w:rsidRDefault="00BC2478" w:rsidP="005B21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2" w:right="81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BC2478" w:rsidRPr="003C7963" w:rsidRDefault="00BC2478" w:rsidP="005B21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2" w:right="81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3C7963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Форма контроля</w:t>
            </w:r>
          </w:p>
        </w:tc>
      </w:tr>
      <w:tr w:rsidR="00BC2478" w:rsidRPr="003C7963" w:rsidTr="00354685">
        <w:trPr>
          <w:cantSplit/>
          <w:trHeight w:val="1446"/>
        </w:trPr>
        <w:tc>
          <w:tcPr>
            <w:tcW w:w="851" w:type="dxa"/>
            <w:vMerge/>
            <w:shd w:val="clear" w:color="auto" w:fill="auto"/>
          </w:tcPr>
          <w:p w:rsidR="00BC2478" w:rsidRPr="003C7963" w:rsidRDefault="00BC2478" w:rsidP="00177748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BC2478" w:rsidRPr="003C7963" w:rsidRDefault="00BC247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2" w:right="81"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C2478" w:rsidRPr="003C7963" w:rsidRDefault="007C0AB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2" w:right="81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BC2478" w:rsidRPr="003C7963" w:rsidRDefault="007C0AB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2" w:right="81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теория</w:t>
            </w:r>
          </w:p>
        </w:tc>
        <w:tc>
          <w:tcPr>
            <w:tcW w:w="567" w:type="dxa"/>
            <w:textDirection w:val="btLr"/>
            <w:vAlign w:val="center"/>
          </w:tcPr>
          <w:p w:rsidR="00BC2478" w:rsidRPr="003C7963" w:rsidRDefault="007C0AB5" w:rsidP="007C0AB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 w:right="81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практика</w:t>
            </w:r>
          </w:p>
        </w:tc>
        <w:tc>
          <w:tcPr>
            <w:tcW w:w="2126" w:type="dxa"/>
            <w:vMerge/>
            <w:textDirection w:val="btLr"/>
          </w:tcPr>
          <w:p w:rsidR="00BC2478" w:rsidRPr="003C7963" w:rsidRDefault="00BC247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2" w:right="81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5347" w:rsidRPr="003C7963" w:rsidTr="00A75347">
        <w:trPr>
          <w:cantSplit/>
          <w:trHeight w:val="151"/>
        </w:trPr>
        <w:tc>
          <w:tcPr>
            <w:tcW w:w="10349" w:type="dxa"/>
            <w:gridSpan w:val="6"/>
            <w:shd w:val="clear" w:color="auto" w:fill="auto"/>
          </w:tcPr>
          <w:p w:rsidR="00A75347" w:rsidRPr="00A75347" w:rsidRDefault="00A75347" w:rsidP="005B21AE">
            <w:pPr>
              <w:pStyle w:val="af"/>
              <w:suppressLineNumber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A75347" w:rsidRPr="003C7963" w:rsidTr="00354685">
        <w:trPr>
          <w:cantSplit/>
          <w:trHeight w:val="151"/>
        </w:trPr>
        <w:tc>
          <w:tcPr>
            <w:tcW w:w="851" w:type="dxa"/>
            <w:shd w:val="clear" w:color="auto" w:fill="auto"/>
          </w:tcPr>
          <w:p w:rsidR="00A75347" w:rsidRDefault="00A7534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:rsidR="00A75347" w:rsidRPr="003C7963" w:rsidRDefault="00A75347" w:rsidP="005B21A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81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Вводное занятие. </w:t>
            </w:r>
            <w:r w:rsidR="005B21A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Музыкальная грамота.</w:t>
            </w:r>
          </w:p>
        </w:tc>
        <w:tc>
          <w:tcPr>
            <w:tcW w:w="992" w:type="dxa"/>
            <w:vAlign w:val="center"/>
          </w:tcPr>
          <w:p w:rsidR="00A75347" w:rsidRPr="00A75347" w:rsidRDefault="00A753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7534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A75347" w:rsidRPr="003C7963" w:rsidRDefault="00A753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A75347" w:rsidRPr="003C7963" w:rsidRDefault="00A753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A75347" w:rsidRPr="003C7963" w:rsidRDefault="005B21AE" w:rsidP="00A753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входной тест, определение цели и задач</w:t>
            </w:r>
          </w:p>
        </w:tc>
      </w:tr>
      <w:tr w:rsidR="00BC2478" w:rsidRPr="003C7963" w:rsidTr="00354685">
        <w:trPr>
          <w:cantSplit/>
          <w:trHeight w:val="170"/>
        </w:trPr>
        <w:tc>
          <w:tcPr>
            <w:tcW w:w="851" w:type="dxa"/>
            <w:shd w:val="clear" w:color="auto" w:fill="auto"/>
          </w:tcPr>
          <w:p w:rsidR="00BC2478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04" w:type="dxa"/>
            <w:shd w:val="clear" w:color="auto" w:fill="auto"/>
          </w:tcPr>
          <w:p w:rsidR="00BC2478" w:rsidRPr="003C7963" w:rsidRDefault="005B21A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81"/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Ритмика.</w:t>
            </w:r>
          </w:p>
        </w:tc>
        <w:tc>
          <w:tcPr>
            <w:tcW w:w="992" w:type="dxa"/>
            <w:vAlign w:val="center"/>
          </w:tcPr>
          <w:p w:rsidR="00BC2478" w:rsidRPr="00A75347" w:rsidRDefault="00A753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7534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BC2478" w:rsidRPr="003C7963" w:rsidRDefault="00BC247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BC2478" w:rsidRPr="003C7963" w:rsidRDefault="005B21A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BC2478" w:rsidRPr="003C7963" w:rsidRDefault="00BC247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76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5B21A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Игрогимнастика.</w:t>
            </w:r>
          </w:p>
        </w:tc>
        <w:tc>
          <w:tcPr>
            <w:tcW w:w="992" w:type="dxa"/>
            <w:vAlign w:val="center"/>
          </w:tcPr>
          <w:p w:rsidR="00E56847" w:rsidRPr="00A75347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7534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A753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5B21A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практическое занятие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A7534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5B21A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Знакомство с рисунком танца «Венский вальс».</w:t>
            </w:r>
          </w:p>
        </w:tc>
        <w:tc>
          <w:tcPr>
            <w:tcW w:w="992" w:type="dxa"/>
            <w:vAlign w:val="center"/>
          </w:tcPr>
          <w:p w:rsidR="00E56847" w:rsidRPr="00A75347" w:rsidRDefault="00A753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A753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76"/>
        </w:trPr>
        <w:tc>
          <w:tcPr>
            <w:tcW w:w="851" w:type="dxa"/>
            <w:shd w:val="clear" w:color="auto" w:fill="auto"/>
          </w:tcPr>
          <w:p w:rsidR="00E56847" w:rsidRPr="003C7963" w:rsidRDefault="00A7534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5B21A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81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 вальса в исполнении разных танцоров.</w:t>
            </w:r>
          </w:p>
        </w:tc>
        <w:tc>
          <w:tcPr>
            <w:tcW w:w="992" w:type="dxa"/>
            <w:vAlign w:val="center"/>
          </w:tcPr>
          <w:p w:rsidR="00E56847" w:rsidRPr="00A75347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7534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A753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5B21A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</w:t>
            </w:r>
          </w:p>
        </w:tc>
      </w:tr>
      <w:tr w:rsidR="00E56847" w:rsidRPr="003C7963" w:rsidTr="00354685">
        <w:trPr>
          <w:cantSplit/>
          <w:trHeight w:val="110"/>
        </w:trPr>
        <w:tc>
          <w:tcPr>
            <w:tcW w:w="851" w:type="dxa"/>
            <w:shd w:val="clear" w:color="auto" w:fill="auto"/>
          </w:tcPr>
          <w:p w:rsidR="00E56847" w:rsidRPr="003C7963" w:rsidRDefault="00A7534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5B21A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Постановка корпуса.</w:t>
            </w:r>
          </w:p>
        </w:tc>
        <w:tc>
          <w:tcPr>
            <w:tcW w:w="992" w:type="dxa"/>
            <w:vAlign w:val="center"/>
          </w:tcPr>
          <w:p w:rsidR="00E56847" w:rsidRPr="00A75347" w:rsidRDefault="00A753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A753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8A1FE2" w:rsidP="005B21A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отработка в парах </w:t>
            </w:r>
          </w:p>
        </w:tc>
      </w:tr>
      <w:tr w:rsidR="00E56847" w:rsidRPr="003C7963" w:rsidTr="00354685">
        <w:trPr>
          <w:cantSplit/>
          <w:trHeight w:val="130"/>
        </w:trPr>
        <w:tc>
          <w:tcPr>
            <w:tcW w:w="851" w:type="dxa"/>
            <w:shd w:val="clear" w:color="auto" w:fill="auto"/>
          </w:tcPr>
          <w:p w:rsidR="00E56847" w:rsidRPr="003C7963" w:rsidRDefault="00A7534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5B21A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танцевальных элементов для танцевальных комбинаций вальса.</w:t>
            </w:r>
          </w:p>
        </w:tc>
        <w:tc>
          <w:tcPr>
            <w:tcW w:w="992" w:type="dxa"/>
            <w:vAlign w:val="center"/>
          </w:tcPr>
          <w:p w:rsidR="00E56847" w:rsidRPr="00A75347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7534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5B21A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A7534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Постановка танца «вальс».</w:t>
            </w:r>
          </w:p>
        </w:tc>
        <w:tc>
          <w:tcPr>
            <w:tcW w:w="992" w:type="dxa"/>
            <w:vAlign w:val="center"/>
          </w:tcPr>
          <w:p w:rsidR="00E56847" w:rsidRPr="00A75347" w:rsidRDefault="008A1FE2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выбор, подбор движений и музыки</w:t>
            </w:r>
          </w:p>
        </w:tc>
      </w:tr>
      <w:tr w:rsidR="00E56847" w:rsidRPr="003C7963" w:rsidTr="00354685">
        <w:trPr>
          <w:cantSplit/>
          <w:trHeight w:val="124"/>
        </w:trPr>
        <w:tc>
          <w:tcPr>
            <w:tcW w:w="851" w:type="dxa"/>
            <w:shd w:val="clear" w:color="auto" w:fill="auto"/>
          </w:tcPr>
          <w:p w:rsidR="00E56847" w:rsidRPr="003C7963" w:rsidRDefault="00A7534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9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Отработка движений. Упражнения для плавности и мягкости движений под музыку.</w:t>
            </w:r>
          </w:p>
        </w:tc>
        <w:tc>
          <w:tcPr>
            <w:tcW w:w="992" w:type="dxa"/>
            <w:vAlign w:val="center"/>
          </w:tcPr>
          <w:p w:rsidR="00E56847" w:rsidRPr="00A75347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75347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144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A7534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Отработка движений. Умение быстро менять направление и характер движения.</w:t>
            </w:r>
          </w:p>
        </w:tc>
        <w:tc>
          <w:tcPr>
            <w:tcW w:w="992" w:type="dxa"/>
            <w:vAlign w:val="center"/>
          </w:tcPr>
          <w:p w:rsidR="00E56847" w:rsidRPr="008A1FE2" w:rsidRDefault="008A1FE2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1FE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9A1855" w:rsidP="008A1FE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практика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8A1FE2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Отработка движений.</w:t>
            </w:r>
            <w:r w:rsidR="00E56847" w:rsidRPr="003C796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Работа в паре.</w:t>
            </w:r>
          </w:p>
        </w:tc>
        <w:tc>
          <w:tcPr>
            <w:tcW w:w="992" w:type="dxa"/>
            <w:vAlign w:val="center"/>
          </w:tcPr>
          <w:p w:rsidR="00E56847" w:rsidRPr="008A1FE2" w:rsidRDefault="00B05F4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B05F4E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9A1855" w:rsidP="003546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практика</w:t>
            </w:r>
          </w:p>
        </w:tc>
      </w:tr>
      <w:tr w:rsidR="00E56847" w:rsidRPr="003C7963" w:rsidTr="00354685">
        <w:trPr>
          <w:cantSplit/>
          <w:trHeight w:val="305"/>
        </w:trPr>
        <w:tc>
          <w:tcPr>
            <w:tcW w:w="851" w:type="dxa"/>
            <w:shd w:val="clear" w:color="auto" w:fill="auto"/>
          </w:tcPr>
          <w:p w:rsidR="00E56847" w:rsidRPr="003C7963" w:rsidRDefault="008A1FE2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Репетиция танца.</w:t>
            </w:r>
          </w:p>
        </w:tc>
        <w:tc>
          <w:tcPr>
            <w:tcW w:w="992" w:type="dxa"/>
            <w:vAlign w:val="center"/>
          </w:tcPr>
          <w:p w:rsidR="00E56847" w:rsidRPr="008A1FE2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1FE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0D384C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8A1FE2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Репетиция танца</w:t>
            </w:r>
            <w:r w:rsidR="00E56847" w:rsidRPr="003C796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1FE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Репетиция танца</w:t>
            </w:r>
            <w:r w:rsidR="00E56847"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0D384C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0D384C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Выступление с танцем «вальс»</w:t>
            </w:r>
            <w:r w:rsidR="00E56847" w:rsidRPr="003C796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0D384C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0D384C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9A1855" w:rsidP="009A18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коллективна</w:t>
            </w:r>
            <w:r w:rsidR="000D384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я работа 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Общеразвивающие упражнения</w:t>
            </w:r>
            <w:r w:rsidR="00E56847" w:rsidRPr="003C796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0D384C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0D384C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0D384C" w:rsidP="009A18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практическая работа 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6A7699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9A185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Знакомство с историей бальных танцев</w:t>
            </w:r>
            <w:r w:rsidR="00E56847"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1FE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E56847" w:rsidRPr="004849C1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2126" w:type="dxa"/>
          </w:tcPr>
          <w:p w:rsidR="00E56847" w:rsidRPr="004849C1" w:rsidRDefault="009A1855" w:rsidP="004849C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теория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6A7699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Знакомство с танцами «Джайв», «Сиртаки»</w:t>
            </w:r>
            <w:r w:rsidR="004849C1"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1FE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6A7699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 видео (постановка элементов танцев</w:t>
            </w:r>
            <w:r w:rsidR="00E56847"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1FE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практика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6A7699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 фильмов (кадров) с танцем «Танго».</w:t>
            </w:r>
          </w:p>
        </w:tc>
        <w:tc>
          <w:tcPr>
            <w:tcW w:w="992" w:type="dxa"/>
            <w:vAlign w:val="center"/>
          </w:tcPr>
          <w:p w:rsidR="00E56847" w:rsidRPr="008A1FE2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Ритмико-гимнастические упражнения</w:t>
            </w:r>
            <w:r w:rsidR="00E56847"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 возникновения танца в стиле «Твист».</w:t>
            </w:r>
          </w:p>
        </w:tc>
        <w:tc>
          <w:tcPr>
            <w:tcW w:w="992" w:type="dxa"/>
            <w:vAlign w:val="center"/>
          </w:tcPr>
          <w:p w:rsidR="00E56847" w:rsidRPr="008A1FE2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теория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 движений «твиста».</w:t>
            </w:r>
          </w:p>
        </w:tc>
        <w:tc>
          <w:tcPr>
            <w:tcW w:w="992" w:type="dxa"/>
            <w:vAlign w:val="center"/>
          </w:tcPr>
          <w:p w:rsidR="00E56847" w:rsidRPr="008A1FE2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A7699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6A7699" w:rsidRDefault="006A7699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5104" w:type="dxa"/>
            <w:shd w:val="clear" w:color="auto" w:fill="auto"/>
          </w:tcPr>
          <w:p w:rsidR="006A7699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Разучивание основного шага «польки» вперед.</w:t>
            </w:r>
          </w:p>
        </w:tc>
        <w:tc>
          <w:tcPr>
            <w:tcW w:w="992" w:type="dxa"/>
            <w:vAlign w:val="center"/>
          </w:tcPr>
          <w:p w:rsidR="006A7699" w:rsidRDefault="006A769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6A7699" w:rsidRPr="003C7963" w:rsidRDefault="006A769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6A7699" w:rsidRDefault="006A769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6A7699" w:rsidRDefault="006A7699" w:rsidP="009A18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практическая работа 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Разучивание шага «польки» с подскоком.</w:t>
            </w:r>
          </w:p>
        </w:tc>
        <w:tc>
          <w:tcPr>
            <w:tcW w:w="992" w:type="dxa"/>
            <w:vAlign w:val="center"/>
          </w:tcPr>
          <w:p w:rsidR="00E56847" w:rsidRPr="008A1FE2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98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9A185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Современный танцевальный этюд.</w:t>
            </w:r>
          </w:p>
        </w:tc>
        <w:tc>
          <w:tcPr>
            <w:tcW w:w="992" w:type="dxa"/>
            <w:vAlign w:val="center"/>
          </w:tcPr>
          <w:p w:rsidR="00E56847" w:rsidRPr="008A1FE2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6A7699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 спектакля.</w:t>
            </w:r>
          </w:p>
        </w:tc>
        <w:tc>
          <w:tcPr>
            <w:tcW w:w="992" w:type="dxa"/>
            <w:vAlign w:val="center"/>
          </w:tcPr>
          <w:p w:rsidR="00E56847" w:rsidRPr="008A1FE2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4849C1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6A7699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Выбор композиции для массового современного танца.</w:t>
            </w:r>
          </w:p>
        </w:tc>
        <w:tc>
          <w:tcPr>
            <w:tcW w:w="992" w:type="dxa"/>
            <w:vAlign w:val="center"/>
          </w:tcPr>
          <w:p w:rsidR="00E56847" w:rsidRPr="008A1FE2" w:rsidRDefault="006A769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6A7699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Подбор движений для танца</w:t>
            </w:r>
            <w:r w:rsidR="00E56847"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98569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6A7699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Разучивание движений танца.</w:t>
            </w:r>
          </w:p>
        </w:tc>
        <w:tc>
          <w:tcPr>
            <w:tcW w:w="992" w:type="dxa"/>
            <w:vAlign w:val="center"/>
          </w:tcPr>
          <w:p w:rsidR="00E56847" w:rsidRPr="008A1FE2" w:rsidRDefault="0098569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117" w:right="136"/>
              <w:outlineLvl w:val="1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Разучивание движений танца.</w:t>
            </w:r>
          </w:p>
        </w:tc>
        <w:tc>
          <w:tcPr>
            <w:tcW w:w="992" w:type="dxa"/>
            <w:vAlign w:val="center"/>
          </w:tcPr>
          <w:p w:rsidR="00E56847" w:rsidRPr="008A1FE2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1FE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практика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Разучивание движений танца.</w:t>
            </w:r>
          </w:p>
        </w:tc>
        <w:tc>
          <w:tcPr>
            <w:tcW w:w="992" w:type="dxa"/>
            <w:vAlign w:val="center"/>
          </w:tcPr>
          <w:p w:rsidR="00E56847" w:rsidRPr="008A1FE2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1FE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98569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Разучивание движений танца</w:t>
            </w:r>
            <w:r w:rsidR="00E56847" w:rsidRPr="003C796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98569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Репетиция танца.</w:t>
            </w:r>
          </w:p>
        </w:tc>
        <w:tc>
          <w:tcPr>
            <w:tcW w:w="992" w:type="dxa"/>
            <w:vAlign w:val="center"/>
          </w:tcPr>
          <w:p w:rsidR="00E56847" w:rsidRPr="008A1FE2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1FE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98569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коллективная</w:t>
            </w:r>
            <w:r w:rsidR="0098569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творческая работа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Репетиция танца.</w:t>
            </w:r>
          </w:p>
        </w:tc>
        <w:tc>
          <w:tcPr>
            <w:tcW w:w="992" w:type="dxa"/>
            <w:vAlign w:val="center"/>
          </w:tcPr>
          <w:p w:rsidR="00E56847" w:rsidRPr="008A1FE2" w:rsidRDefault="0098569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98569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Репетиция танца.</w:t>
            </w:r>
          </w:p>
        </w:tc>
        <w:tc>
          <w:tcPr>
            <w:tcW w:w="992" w:type="dxa"/>
            <w:vAlign w:val="center"/>
          </w:tcPr>
          <w:p w:rsidR="00E56847" w:rsidRPr="008A1FE2" w:rsidRDefault="0098569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98569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9856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F9497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="006A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Вступление с танцем</w:t>
            </w:r>
            <w:r w:rsidR="00E56847" w:rsidRPr="003C796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98569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итоговая работа</w:t>
            </w:r>
          </w:p>
        </w:tc>
      </w:tr>
      <w:tr w:rsidR="00E56847" w:rsidRPr="003C7963" w:rsidTr="00354685">
        <w:trPr>
          <w:cantSplit/>
          <w:trHeight w:val="23"/>
        </w:trPr>
        <w:tc>
          <w:tcPr>
            <w:tcW w:w="851" w:type="dxa"/>
            <w:shd w:val="clear" w:color="auto" w:fill="auto"/>
          </w:tcPr>
          <w:p w:rsidR="00E56847" w:rsidRPr="003C7963" w:rsidRDefault="006A7699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229" w:right="-33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38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 w:right="136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Манера и техника исполнения основных шагов танца «Румба»</w:t>
            </w:r>
            <w:r w:rsidR="00C469F8" w:rsidRPr="003C796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теория, просмотр</w:t>
            </w:r>
          </w:p>
        </w:tc>
      </w:tr>
      <w:tr w:rsidR="00E5684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E56847" w:rsidRPr="00F94978" w:rsidRDefault="006A7699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5104" w:type="dxa"/>
            <w:shd w:val="clear" w:color="auto" w:fill="auto"/>
          </w:tcPr>
          <w:p w:rsidR="00E56847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Движение плечами и боками в танце</w:t>
            </w:r>
            <w:r w:rsidR="00E56847"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E56847" w:rsidRPr="008A1FE2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E56847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E56847" w:rsidRPr="003C7963" w:rsidRDefault="00E5684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C469F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B21CD9" w:rsidP="00C469F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Ритмико-ги</w:t>
            </w:r>
            <w:r w:rsidR="00C469F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настические упражнения</w:t>
            </w:r>
            <w:r w:rsidR="00C469F8"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практическая </w:t>
            </w:r>
            <w:r w:rsidR="00C469F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C469F8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 балетного спектакля</w:t>
            </w:r>
            <w:r w:rsidR="00C469F8" w:rsidRPr="003C796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</w:t>
            </w: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1F297B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Знакомство с историей народного танца</w:t>
            </w:r>
            <w:r w:rsidR="001F29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1F297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1F297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C469F8" w:rsidRPr="003C7963" w:rsidRDefault="001F297B" w:rsidP="00B21C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составление </w:t>
            </w:r>
            <w:r w:rsidR="00B21CD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конспекта</w:t>
            </w: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1F297B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43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 видео с народными танцами (знакомство с движениями)</w:t>
            </w:r>
            <w:r w:rsidR="001F29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1F297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1F297B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Отработка некоторых движений народного танца</w:t>
            </w:r>
            <w:r w:rsidR="001F29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1F297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практика</w:t>
            </w: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1F297B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Выбор коми-пермяцкой композиции для танца</w:t>
            </w:r>
            <w:r w:rsidR="001F29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1F297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1F297B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46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Подбор движений для танца.</w:t>
            </w:r>
          </w:p>
        </w:tc>
        <w:tc>
          <w:tcPr>
            <w:tcW w:w="992" w:type="dxa"/>
            <w:vAlign w:val="center"/>
          </w:tcPr>
          <w:p w:rsidR="00C469F8" w:rsidRPr="008A1FE2" w:rsidRDefault="001F297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1F297B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47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Разучивание движений танца</w:t>
            </w:r>
            <w:r w:rsidR="001F29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1F297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1F297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практика</w:t>
            </w: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1F297B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Разучивание движений танца</w:t>
            </w:r>
            <w:r w:rsidR="001F29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1F297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1F297B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коллективная</w:t>
            </w:r>
            <w:r w:rsidR="001F29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</w:t>
            </w: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844D8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Разучивание движений танца</w:t>
            </w:r>
            <w:r w:rsidR="00844D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844D8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Разучивание движений танца</w:t>
            </w:r>
            <w:r w:rsidR="00844D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B21CD9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844D8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Разучивание движений танца</w:t>
            </w:r>
            <w:r w:rsidR="00844D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844D8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Репетиция танца</w:t>
            </w:r>
            <w:r w:rsidR="00844D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практическая работа</w:t>
            </w: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844D8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53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Репетиция танца.</w:t>
            </w:r>
          </w:p>
        </w:tc>
        <w:tc>
          <w:tcPr>
            <w:tcW w:w="992" w:type="dxa"/>
            <w:vAlign w:val="center"/>
          </w:tcPr>
          <w:p w:rsidR="00C469F8" w:rsidRPr="008A1FE2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844D8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54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Репетиция танца.</w:t>
            </w:r>
          </w:p>
        </w:tc>
        <w:tc>
          <w:tcPr>
            <w:tcW w:w="992" w:type="dxa"/>
            <w:vAlign w:val="center"/>
          </w:tcPr>
          <w:p w:rsidR="00C469F8" w:rsidRPr="008A1FE2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469F8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C469F8" w:rsidRDefault="00844D8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55</w:t>
            </w:r>
          </w:p>
        </w:tc>
        <w:tc>
          <w:tcPr>
            <w:tcW w:w="5104" w:type="dxa"/>
            <w:shd w:val="clear" w:color="auto" w:fill="auto"/>
          </w:tcPr>
          <w:p w:rsidR="00C469F8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Выступление с танцем</w:t>
            </w:r>
            <w:r w:rsidR="00844D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C469F8" w:rsidRPr="008A1FE2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C469F8" w:rsidRPr="003C7963" w:rsidRDefault="00C469F8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C469F8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C469F8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итог</w:t>
            </w: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844D8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 спектакля современной хореографии и пластики</w:t>
            </w:r>
            <w:r w:rsidR="00844D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844D8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57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Свободные танцы</w:t>
            </w:r>
            <w:r w:rsidR="00844D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практическая работа</w:t>
            </w: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844D87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58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Разбор танцевальных трендов</w:t>
            </w:r>
            <w:r w:rsidR="00844D8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практическая работа</w:t>
            </w: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D6305D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59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Лучшие танцевальные коллективы России</w:t>
            </w:r>
            <w:r w:rsidR="00D630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D6305D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60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Беседы о современном хореографическом искусстве</w:t>
            </w:r>
            <w:r w:rsidR="00D630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844D87" w:rsidRPr="003C7963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наблюдение</w:t>
            </w: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D6305D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61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Просмотр музыкального, танцевального фильма</w:t>
            </w:r>
            <w:r w:rsidR="00D630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D6305D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Танцевальное искусство</w:t>
            </w:r>
            <w:r w:rsidR="00D630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тест</w:t>
            </w: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D6305D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63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Изучение элементов и комбинаций массового танца</w:t>
            </w:r>
            <w:r w:rsidR="00D630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844D87" w:rsidRPr="003C7963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практическа</w:t>
            </w:r>
            <w:r w:rsidR="00D630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 работа</w:t>
            </w: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D6305D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64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Основные положения в паре и соединение рук</w:t>
            </w:r>
            <w:r w:rsidR="00D630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D6305D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65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Роль костюм и украшений в танце</w:t>
            </w:r>
            <w:r w:rsidR="00D630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D6305D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Репетиция всех поставленных танцев</w:t>
            </w:r>
            <w:r w:rsidR="00D630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844D87" w:rsidRPr="003C7963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D6305D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67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</w:t>
            </w:r>
            <w:r w:rsidR="00D630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vAlign w:val="center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6" w:type="dxa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анкетирование</w:t>
            </w:r>
          </w:p>
        </w:tc>
      </w:tr>
      <w:tr w:rsidR="00844D87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844D87" w:rsidRDefault="00D6305D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5104" w:type="dxa"/>
            <w:shd w:val="clear" w:color="auto" w:fill="auto"/>
          </w:tcPr>
          <w:p w:rsidR="00844D87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и планирование на будущий учебный год</w:t>
            </w:r>
            <w:r w:rsidR="00D630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  <w:vAlign w:val="center"/>
          </w:tcPr>
          <w:p w:rsidR="00844D87" w:rsidRPr="008A1FE2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  <w:vAlign w:val="center"/>
          </w:tcPr>
          <w:p w:rsidR="00844D87" w:rsidRPr="003C7963" w:rsidRDefault="00D6305D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  <w:vAlign w:val="center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844D87" w:rsidRPr="003C7963" w:rsidRDefault="00844D87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24FA" w:rsidRPr="003C7963" w:rsidTr="00354685">
        <w:trPr>
          <w:cantSplit/>
          <w:trHeight w:val="312"/>
        </w:trPr>
        <w:tc>
          <w:tcPr>
            <w:tcW w:w="851" w:type="dxa"/>
            <w:shd w:val="clear" w:color="auto" w:fill="auto"/>
          </w:tcPr>
          <w:p w:rsidR="00EB24FA" w:rsidRDefault="00EB24FA" w:rsidP="001A25B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04" w:type="dxa"/>
            <w:shd w:val="clear" w:color="auto" w:fill="auto"/>
          </w:tcPr>
          <w:p w:rsidR="00EB24FA" w:rsidRDefault="00EB24FA" w:rsidP="00EB24F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7"/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B24FA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709" w:type="dxa"/>
            <w:vAlign w:val="center"/>
          </w:tcPr>
          <w:p w:rsidR="00EB24FA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567" w:type="dxa"/>
            <w:vAlign w:val="center"/>
          </w:tcPr>
          <w:p w:rsidR="00EB24FA" w:rsidRPr="003C7963" w:rsidRDefault="00A56725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2126" w:type="dxa"/>
          </w:tcPr>
          <w:p w:rsidR="00EB24FA" w:rsidRPr="003C7963" w:rsidRDefault="00EB24FA" w:rsidP="00BC247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C4DD9" w:rsidRDefault="003C4DD9" w:rsidP="00D8735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BC2478" w:rsidRDefault="00BC2478" w:rsidP="00887042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3C7963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Условия реализации программы</w:t>
      </w:r>
    </w:p>
    <w:p w:rsidR="009D1110" w:rsidRPr="003C7963" w:rsidRDefault="009D1110" w:rsidP="00887042">
      <w:pPr>
        <w:widowControl w:val="0"/>
        <w:suppressAutoHyphens/>
        <w:spacing w:after="0" w:line="360" w:lineRule="auto"/>
        <w:ind w:firstLine="567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Материально-техническое оснащение</w:t>
      </w:r>
      <w:r w:rsidR="00BB3DA5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</w:p>
    <w:p w:rsidR="00BC2478" w:rsidRPr="003C7963" w:rsidRDefault="00BC2478" w:rsidP="00887042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3C79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Для организации и проведения </w:t>
      </w:r>
      <w:r w:rsidR="0035468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занятий</w:t>
      </w:r>
      <w:r w:rsidRPr="003C79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8A1FE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объединения «</w:t>
      </w:r>
      <w:r w:rsidR="00F219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Мир танца</w:t>
      </w:r>
      <w:r w:rsidR="008A1FE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</w:t>
      </w:r>
      <w:r w:rsidRPr="003C79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необходим кабинет, в котором должны быть:</w:t>
      </w:r>
    </w:p>
    <w:p w:rsidR="00BC2478" w:rsidRPr="003C7963" w:rsidRDefault="008A1FE2" w:rsidP="00887042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BC2478" w:rsidRPr="003C79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специально оборудованное место для педагога: большая доска (желательно белая), экран, мультимедийн</w:t>
      </w:r>
      <w:r w:rsidR="00F219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ая установка, компьютер,</w:t>
      </w:r>
      <w:r w:rsidR="00BB3DA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камера, колонки</w:t>
      </w:r>
      <w:r w:rsidR="00BC2478" w:rsidRPr="003C79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BC2478" w:rsidRPr="003C7963" w:rsidRDefault="008A1FE2" w:rsidP="00887042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8870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BC2478" w:rsidRPr="003C79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парты и стулья для </w:t>
      </w:r>
      <w:r w:rsidR="00195BB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обучающихся</w:t>
      </w:r>
      <w:r w:rsidR="00F2197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3C7963" w:rsidRPr="003C7963" w:rsidRDefault="003C7963" w:rsidP="00887042">
      <w:pPr>
        <w:pStyle w:val="af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C7963">
        <w:rPr>
          <w:rFonts w:ascii="Times New Roman" w:hAnsi="Times New Roman" w:cs="Times New Roman"/>
          <w:b/>
          <w:sz w:val="28"/>
          <w:szCs w:val="28"/>
          <w:lang w:eastAsia="ar-SA"/>
        </w:rPr>
        <w:t>Информационное обеспечение</w:t>
      </w:r>
      <w:r w:rsidRPr="003C7963">
        <w:rPr>
          <w:rFonts w:ascii="Times New Roman" w:hAnsi="Times New Roman" w:cs="Times New Roman"/>
          <w:sz w:val="28"/>
          <w:szCs w:val="28"/>
          <w:lang w:eastAsia="ar-SA"/>
        </w:rPr>
        <w:t xml:space="preserve">: подключение к сети Интернет, презентации, </w:t>
      </w:r>
      <w:r w:rsidR="00F21975">
        <w:rPr>
          <w:rFonts w:ascii="Times New Roman" w:hAnsi="Times New Roman" w:cs="Times New Roman"/>
          <w:sz w:val="28"/>
          <w:szCs w:val="28"/>
          <w:lang w:eastAsia="ar-SA"/>
        </w:rPr>
        <w:t>видео</w:t>
      </w:r>
      <w:r w:rsidRPr="003C796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BB3DA5" w:rsidRPr="00887042" w:rsidRDefault="00BC2478" w:rsidP="00887042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8735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Кадровое обеспечение.</w:t>
      </w:r>
      <w:r w:rsidRPr="00D8735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Педагог дополнительного обра</w:t>
      </w:r>
      <w:r w:rsidR="00BB3DA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зования</w:t>
      </w:r>
      <w:r w:rsidR="00D8735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404598" w:rsidRPr="00D87351" w:rsidRDefault="00D87351" w:rsidP="00887042">
      <w:pPr>
        <w:widowControl w:val="0"/>
        <w:suppressAutoHyphens/>
        <w:spacing w:after="0" w:line="360" w:lineRule="auto"/>
        <w:ind w:firstLine="567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Методическое обеспечение</w:t>
      </w:r>
      <w:r w:rsidR="00BB3DA5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.</w:t>
      </w:r>
    </w:p>
    <w:p w:rsidR="00440C5C" w:rsidRDefault="00BC2478" w:rsidP="00887042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D87351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Формы организации </w:t>
      </w:r>
      <w:r w:rsidR="00D87351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детей на занятии</w:t>
      </w:r>
      <w:r w:rsidRPr="00D87351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:</w:t>
      </w:r>
      <w:r w:rsidR="009D1110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D87351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групповая, индивидуальная, </w:t>
      </w:r>
      <w:r w:rsidRPr="00D87351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преобладают занятия практическо</w:t>
      </w:r>
      <w:r w:rsidR="00BB3DA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го характера. </w:t>
      </w:r>
      <w:r w:rsidR="00440C5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Формы проведения занятий: игровые, </w:t>
      </w:r>
      <w:r w:rsidR="00BB3DA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создание </w:t>
      </w:r>
      <w:r w:rsidR="00F2197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танца</w:t>
      </w:r>
      <w:r w:rsidR="00440C5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, </w:t>
      </w:r>
      <w:r w:rsidR="00F2197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практические</w:t>
      </w:r>
      <w:r w:rsidR="00440C5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</w:t>
      </w:r>
    </w:p>
    <w:p w:rsidR="009D1110" w:rsidRPr="00195BBF" w:rsidRDefault="00440C5C" w:rsidP="00887042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440C5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Методы обучения:</w:t>
      </w:r>
      <w:r w:rsidR="00BB3DA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с</w:t>
      </w:r>
      <w:r w:rsidR="00E17C18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ловесный (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беседа, рассказ), наглядный</w:t>
      </w:r>
      <w:r w:rsidR="00E17C18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(показ фотографий, презентаций</w:t>
      </w:r>
      <w:r w:rsidR="00F21975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, видео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), практический (выполнение заданий, упражнений).</w:t>
      </w:r>
    </w:p>
    <w:p w:rsidR="00BB3DA5" w:rsidRDefault="00BB3DA5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аттестации/контроля.</w:t>
      </w:r>
    </w:p>
    <w:p w:rsidR="00BB3DA5" w:rsidRDefault="00BB3DA5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оценка ее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зачетные задания.</w:t>
      </w:r>
    </w:p>
    <w:p w:rsidR="002155F5" w:rsidRDefault="002155F5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Методический материал.</w:t>
      </w:r>
    </w:p>
    <w:p w:rsidR="006E4003" w:rsidRDefault="002155F5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Обучение, а также оценка знаний и умений учащихся проводятся в форме творческих работ, индивидуальных заданий, творческих встреч. Освоение теоретического материала проводится в форме лекций и последующего обсуждения темы. В ходе занятий учащиеся овладевают техникой </w:t>
      </w:r>
      <w:r w:rsidR="00F21975">
        <w:rPr>
          <w:rFonts w:ascii="Times New Roman" w:hAnsi="Times New Roman" w:cs="Times New Roman"/>
          <w:sz w:val="28"/>
          <w:szCs w:val="28"/>
        </w:rPr>
        <w:t>танца</w:t>
      </w:r>
      <w:r>
        <w:rPr>
          <w:rFonts w:ascii="Times New Roman" w:hAnsi="Times New Roman" w:cs="Times New Roman"/>
          <w:sz w:val="28"/>
          <w:szCs w:val="28"/>
        </w:rPr>
        <w:t>, что очень важно для успешной работы.</w:t>
      </w:r>
    </w:p>
    <w:p w:rsidR="002155F5" w:rsidRDefault="002155F5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 и создание собственных материалов обеспечат учащимся прочное усвоение и закрепление профессиональных знаний, умений и навыков. В процессе занятий учащиеся готовят </w:t>
      </w:r>
      <w:r w:rsidR="00F21975">
        <w:rPr>
          <w:rFonts w:ascii="Times New Roman" w:hAnsi="Times New Roman" w:cs="Times New Roman"/>
          <w:sz w:val="28"/>
          <w:szCs w:val="28"/>
        </w:rPr>
        <w:t>танцы, хореографические зарисовки, мимические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, самостоятельно делают </w:t>
      </w:r>
      <w:r w:rsidR="007C7E5B">
        <w:rPr>
          <w:rFonts w:ascii="Times New Roman" w:hAnsi="Times New Roman" w:cs="Times New Roman"/>
          <w:sz w:val="28"/>
          <w:szCs w:val="28"/>
        </w:rPr>
        <w:t>анализ готовых танцев</w:t>
      </w:r>
      <w:r>
        <w:rPr>
          <w:rFonts w:ascii="Times New Roman" w:hAnsi="Times New Roman" w:cs="Times New Roman"/>
          <w:sz w:val="28"/>
          <w:szCs w:val="28"/>
        </w:rPr>
        <w:t>, участву</w:t>
      </w:r>
      <w:r w:rsidR="007C7E5B">
        <w:rPr>
          <w:rFonts w:ascii="Times New Roman" w:hAnsi="Times New Roman" w:cs="Times New Roman"/>
          <w:sz w:val="28"/>
          <w:szCs w:val="28"/>
        </w:rPr>
        <w:t>ют в конкурсах</w:t>
      </w:r>
      <w:r>
        <w:rPr>
          <w:rFonts w:ascii="Times New Roman" w:hAnsi="Times New Roman" w:cs="Times New Roman"/>
          <w:sz w:val="28"/>
          <w:szCs w:val="28"/>
        </w:rPr>
        <w:t>, семинарах-дискуссиях, в мастер-классах.</w:t>
      </w:r>
    </w:p>
    <w:p w:rsidR="002155F5" w:rsidRDefault="002155F5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обучении используются основные методы организации и осуществления учебно-познавательной работы, такие как словесные, наглядные, практические, индивидуальные и проблемно-поисковые. </w:t>
      </w:r>
      <w:r w:rsidR="00572474">
        <w:rPr>
          <w:rFonts w:ascii="Times New Roman" w:hAnsi="Times New Roman" w:cs="Times New Roman"/>
          <w:sz w:val="28"/>
          <w:szCs w:val="28"/>
        </w:rPr>
        <w:t>Выбор методов (способов) обучения зависит от психофизиологических, возрастных особенностей детей, темы и формы занятий. При этом в процессе обучения все методы реализуются в теснейшей взаимосвязи.</w:t>
      </w:r>
    </w:p>
    <w:p w:rsidR="00572474" w:rsidRDefault="00572474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 занятий предполагает постоянное создание ситуаций успешности, радости от преодоления трудностей в освоении изучаемого материала. С первых занятий обучающиеся знакомятся с охраной труда на занятиях, противопожарной безопасностью, к правильной организации процесса, рациональному использованию рабочего времени, грамотному использованию инвентаря.</w:t>
      </w:r>
    </w:p>
    <w:p w:rsidR="00572474" w:rsidRDefault="00720B9B" w:rsidP="005B21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программы легли определенные педагогические </w:t>
      </w:r>
      <w:r w:rsidRPr="005B21AE">
        <w:rPr>
          <w:rFonts w:ascii="Times New Roman" w:hAnsi="Times New Roman" w:cs="Times New Roman"/>
          <w:b/>
          <w:sz w:val="28"/>
          <w:szCs w:val="28"/>
        </w:rPr>
        <w:t>принципы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0B9B" w:rsidRDefault="00720B9B" w:rsidP="005B21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дополнительности – монолог педагога уступает место смысловому диалогу, взаимодействию, партнерству, ориентация на реальную свободу развивающейся личности;</w:t>
      </w:r>
    </w:p>
    <w:p w:rsidR="00720B9B" w:rsidRDefault="00720B9B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-принцип открытости учебной и воспитательной информации. Мир знаний «открывается» перед учащимися благодаря работе его сознания, как </w:t>
      </w:r>
      <w:r>
        <w:rPr>
          <w:rFonts w:ascii="Times New Roman" w:hAnsi="Times New Roman" w:cs="Times New Roman"/>
          <w:sz w:val="28"/>
          <w:szCs w:val="28"/>
        </w:rPr>
        <w:lastRenderedPageBreak/>
        <w:t>главной личной ценности. Педагог не «преподносит» знания в готовом для понимания виде, а придает им контекст открытия;</w:t>
      </w:r>
    </w:p>
    <w:p w:rsidR="00720B9B" w:rsidRDefault="00720B9B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уважения к личности ребенка в сочетании с разумной требовательностью к нему предполагает, что требовательность является своеобразной мерой уважения к личности учащегося. Разумная требовательность всегда целесообразна, если продиктована потребностями воспитательного процесса и задачами развития личности;</w:t>
      </w:r>
    </w:p>
    <w:p w:rsidR="00720B9B" w:rsidRDefault="00720B9B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сознательности и активности учащихся предполагает создание условий для активного и сознательного отношения к обучению, условий для осознания обучающимися правильности и практической ценности получаемых знаний, умений и навыков;</w:t>
      </w:r>
    </w:p>
    <w:p w:rsidR="00720B9B" w:rsidRDefault="00720B9B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DBD">
        <w:rPr>
          <w:rFonts w:ascii="Times New Roman" w:hAnsi="Times New Roman" w:cs="Times New Roman"/>
          <w:sz w:val="28"/>
          <w:szCs w:val="28"/>
        </w:rPr>
        <w:t>принцип дифференцированного и индивидуального подхода в обучении предполагает необходимость учета индивидуальных возможностей и возрастных психофизиологических особенностей каждого учащегося при выборе темпа, методов и способов обучения;</w:t>
      </w:r>
    </w:p>
    <w:p w:rsidR="009C6DBD" w:rsidRDefault="009C6DBD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преемственности, последовательности и систематичности заключается в такой организации учебного процесса, при которой каждое занятие является логическим продолжением ранее проводившейся работы, позволяет закреплять и развивать достигнутое, поднимать учащегося на более высокий уровень развития;</w:t>
      </w:r>
    </w:p>
    <w:p w:rsidR="009C6DBD" w:rsidRDefault="009C6DBD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 доступности и пассивности заключается в применении основного правила дидактики «от простого к сложному, от известного к неизвестному».</w:t>
      </w:r>
    </w:p>
    <w:p w:rsidR="009C6DBD" w:rsidRDefault="009C6DBD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технологии, используемые при реализации программы: наглядные технологии, игровые технологии, технологии коллективного творчества.</w:t>
      </w:r>
    </w:p>
    <w:p w:rsidR="009C6DBD" w:rsidRDefault="009C6DBD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</w:p>
    <w:p w:rsidR="009C6DBD" w:rsidRDefault="009C6DBD" w:rsidP="008870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 видеоролики;</w:t>
      </w:r>
    </w:p>
    <w:p w:rsidR="00887042" w:rsidRDefault="009C6DBD" w:rsidP="00A567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 для видео и фотоотчета</w:t>
      </w:r>
      <w:r w:rsidR="002B1D4C">
        <w:rPr>
          <w:rFonts w:ascii="Times New Roman" w:hAnsi="Times New Roman" w:cs="Times New Roman"/>
          <w:sz w:val="28"/>
          <w:szCs w:val="28"/>
        </w:rPr>
        <w:t>.</w:t>
      </w:r>
    </w:p>
    <w:p w:rsidR="00A56725" w:rsidRPr="00A56725" w:rsidRDefault="00A56725" w:rsidP="00A567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1D4C" w:rsidRDefault="003C4DD9" w:rsidP="00887042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Информационные источники</w:t>
      </w:r>
    </w:p>
    <w:p w:rsidR="002B1D4C" w:rsidRDefault="003C4DD9" w:rsidP="00887042">
      <w:pPr>
        <w:pStyle w:val="af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Базарова Н.П. Классический танец – СПб, 2009г</w:t>
      </w:r>
      <w:r w:rsidR="002B1D4C">
        <w:rPr>
          <w:rFonts w:ascii="Times New Roman" w:hAnsi="Times New Roman" w:cs="Times New Roman"/>
          <w:sz w:val="28"/>
          <w:szCs w:val="28"/>
        </w:rPr>
        <w:t>.</w:t>
      </w:r>
    </w:p>
    <w:p w:rsidR="002B1D4C" w:rsidRDefault="003C4DD9" w:rsidP="00887042">
      <w:pPr>
        <w:pStyle w:val="af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Базарова Н.П. и Мей В. Азбука классического танца – М., 2010</w:t>
      </w:r>
      <w:r w:rsidR="002B1D4C">
        <w:rPr>
          <w:rFonts w:ascii="Times New Roman" w:hAnsi="Times New Roman" w:cs="Times New Roman"/>
          <w:sz w:val="28"/>
          <w:szCs w:val="28"/>
        </w:rPr>
        <w:t>г.</w:t>
      </w:r>
    </w:p>
    <w:p w:rsidR="002B1D4C" w:rsidRDefault="003C4DD9" w:rsidP="00887042">
      <w:pPr>
        <w:pStyle w:val="af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Рутберг И. «Пантомима, движение и образ»</w:t>
      </w:r>
      <w:r w:rsidR="002B1D4C">
        <w:rPr>
          <w:rFonts w:ascii="Times New Roman" w:hAnsi="Times New Roman" w:cs="Times New Roman"/>
          <w:sz w:val="28"/>
          <w:szCs w:val="28"/>
        </w:rPr>
        <w:t>.</w:t>
      </w:r>
    </w:p>
    <w:p w:rsidR="002B1D4C" w:rsidRDefault="003C4DD9" w:rsidP="00887042">
      <w:pPr>
        <w:pStyle w:val="af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Уральская В.И. «Природа танца» - М., 1981г.</w:t>
      </w:r>
    </w:p>
    <w:p w:rsidR="002B1D4C" w:rsidRPr="002B1D4C" w:rsidRDefault="003C4DD9" w:rsidP="00887042">
      <w:pPr>
        <w:pStyle w:val="af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Уральская В., Соколовский Ю</w:t>
      </w:r>
      <w:r w:rsidR="002B1D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«Народная хореография» - М., 1972г.</w:t>
      </w:r>
    </w:p>
    <w:p w:rsidR="002B1D4C" w:rsidRPr="002B1D4C" w:rsidRDefault="002B1D4C" w:rsidP="00887042">
      <w:pPr>
        <w:pStyle w:val="af"/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D4C">
        <w:rPr>
          <w:rFonts w:ascii="Times New Roman" w:hAnsi="Times New Roman" w:cs="Times New Roman"/>
          <w:b/>
          <w:sz w:val="28"/>
          <w:szCs w:val="28"/>
        </w:rPr>
        <w:t xml:space="preserve">Литература для </w:t>
      </w:r>
      <w:r>
        <w:rPr>
          <w:rFonts w:ascii="Times New Roman" w:hAnsi="Times New Roman" w:cs="Times New Roman"/>
          <w:b/>
          <w:sz w:val="28"/>
          <w:szCs w:val="28"/>
        </w:rPr>
        <w:t>учащихся</w:t>
      </w:r>
    </w:p>
    <w:p w:rsidR="002B1D4C" w:rsidRDefault="005B21AE" w:rsidP="00887042">
      <w:pPr>
        <w:pStyle w:val="af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Ваганова А.Я</w:t>
      </w:r>
      <w:r w:rsidR="002B1D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«Основы классического танца» - СПб., 2001г.</w:t>
      </w:r>
    </w:p>
    <w:p w:rsidR="002B1D4C" w:rsidRDefault="005B21AE" w:rsidP="00887042">
      <w:pPr>
        <w:pStyle w:val="af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Барышникова Т. «Азбука Хореографии» - СПб., 1996г</w:t>
      </w:r>
      <w:r w:rsidR="002B1D4C">
        <w:rPr>
          <w:rFonts w:ascii="Times New Roman" w:hAnsi="Times New Roman" w:cs="Times New Roman"/>
          <w:sz w:val="28"/>
          <w:szCs w:val="28"/>
        </w:rPr>
        <w:t>.</w:t>
      </w:r>
    </w:p>
    <w:p w:rsidR="005959E7" w:rsidRPr="002B1D4C" w:rsidRDefault="005959E7" w:rsidP="00887042">
      <w:pPr>
        <w:pStyle w:val="a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959E7" w:rsidRPr="002B1D4C" w:rsidSect="0048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E1E" w:rsidRDefault="00BE0E1E" w:rsidP="004C7A47">
      <w:pPr>
        <w:spacing w:after="0" w:line="240" w:lineRule="auto"/>
      </w:pPr>
      <w:r>
        <w:separator/>
      </w:r>
    </w:p>
  </w:endnote>
  <w:endnote w:type="continuationSeparator" w:id="0">
    <w:p w:rsidR="00BE0E1E" w:rsidRDefault="00BE0E1E" w:rsidP="004C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E1E" w:rsidRDefault="00BE0E1E" w:rsidP="004C7A47">
      <w:pPr>
        <w:spacing w:after="0" w:line="240" w:lineRule="auto"/>
      </w:pPr>
      <w:r>
        <w:separator/>
      </w:r>
    </w:p>
  </w:footnote>
  <w:footnote w:type="continuationSeparator" w:id="0">
    <w:p w:rsidR="00BE0E1E" w:rsidRDefault="00BE0E1E" w:rsidP="004C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>
    <w:nsid w:val="082F14E2"/>
    <w:multiLevelType w:val="hybridMultilevel"/>
    <w:tmpl w:val="6342461A"/>
    <w:lvl w:ilvl="0" w:tplc="0419000F">
      <w:start w:val="1"/>
      <w:numFmt w:val="decimal"/>
      <w:lvlText w:val="%1."/>
      <w:lvlJc w:val="left"/>
      <w:pPr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9">
    <w:nsid w:val="0B1027D4"/>
    <w:multiLevelType w:val="hybridMultilevel"/>
    <w:tmpl w:val="6450B2F8"/>
    <w:lvl w:ilvl="0" w:tplc="0419000F">
      <w:start w:val="1"/>
      <w:numFmt w:val="decimal"/>
      <w:lvlText w:val="%1."/>
      <w:lvlJc w:val="left"/>
      <w:pPr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0">
    <w:nsid w:val="1AC06BCE"/>
    <w:multiLevelType w:val="hybridMultilevel"/>
    <w:tmpl w:val="E36C25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1">
    <w:nsid w:val="1AC814CA"/>
    <w:multiLevelType w:val="hybridMultilevel"/>
    <w:tmpl w:val="6024C98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BCE372A"/>
    <w:multiLevelType w:val="hybridMultilevel"/>
    <w:tmpl w:val="33B62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83BAF"/>
    <w:multiLevelType w:val="multilevel"/>
    <w:tmpl w:val="2078F9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4">
    <w:nsid w:val="3CED0143"/>
    <w:multiLevelType w:val="hybridMultilevel"/>
    <w:tmpl w:val="13B0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247AC"/>
    <w:multiLevelType w:val="hybridMultilevel"/>
    <w:tmpl w:val="094C1AA4"/>
    <w:lvl w:ilvl="0" w:tplc="36F4B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441E8B"/>
    <w:multiLevelType w:val="hybridMultilevel"/>
    <w:tmpl w:val="C81C4FFA"/>
    <w:lvl w:ilvl="0" w:tplc="0419000F">
      <w:start w:val="1"/>
      <w:numFmt w:val="decimal"/>
      <w:lvlText w:val="%1."/>
      <w:lvlJc w:val="left"/>
      <w:pPr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7">
    <w:nsid w:val="5A9433E2"/>
    <w:multiLevelType w:val="hybridMultilevel"/>
    <w:tmpl w:val="5A2228D8"/>
    <w:lvl w:ilvl="0" w:tplc="0419000F">
      <w:start w:val="1"/>
      <w:numFmt w:val="decimal"/>
      <w:lvlText w:val="%1."/>
      <w:lvlJc w:val="left"/>
      <w:pPr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8">
    <w:nsid w:val="5EE717EA"/>
    <w:multiLevelType w:val="hybridMultilevel"/>
    <w:tmpl w:val="61F8FB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9">
    <w:nsid w:val="622D2816"/>
    <w:multiLevelType w:val="multilevel"/>
    <w:tmpl w:val="2078F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0">
    <w:nsid w:val="6286723C"/>
    <w:multiLevelType w:val="hybridMultilevel"/>
    <w:tmpl w:val="68C850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9CE4734"/>
    <w:multiLevelType w:val="hybridMultilevel"/>
    <w:tmpl w:val="2DEAB76E"/>
    <w:lvl w:ilvl="0" w:tplc="0419000F">
      <w:start w:val="1"/>
      <w:numFmt w:val="decimal"/>
      <w:lvlText w:val="%1."/>
      <w:lvlJc w:val="left"/>
      <w:pPr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2">
    <w:nsid w:val="72C12007"/>
    <w:multiLevelType w:val="hybridMultilevel"/>
    <w:tmpl w:val="5FB8A8A6"/>
    <w:lvl w:ilvl="0" w:tplc="0419000F">
      <w:start w:val="1"/>
      <w:numFmt w:val="decimal"/>
      <w:lvlText w:val="%1."/>
      <w:lvlJc w:val="left"/>
      <w:pPr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3">
    <w:nsid w:val="79835839"/>
    <w:multiLevelType w:val="hybridMultilevel"/>
    <w:tmpl w:val="32E4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D35F8"/>
    <w:multiLevelType w:val="hybridMultilevel"/>
    <w:tmpl w:val="77DCB20E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5">
    <w:nsid w:val="7B885F44"/>
    <w:multiLevelType w:val="hybridMultilevel"/>
    <w:tmpl w:val="F1FC0062"/>
    <w:lvl w:ilvl="0" w:tplc="0419000F">
      <w:start w:val="1"/>
      <w:numFmt w:val="decimal"/>
      <w:lvlText w:val="%1."/>
      <w:lvlJc w:val="left"/>
      <w:pPr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12"/>
  </w:num>
  <w:num w:numId="8">
    <w:abstractNumId w:val="13"/>
  </w:num>
  <w:num w:numId="9">
    <w:abstractNumId w:val="31"/>
  </w:num>
  <w:num w:numId="10">
    <w:abstractNumId w:val="21"/>
  </w:num>
  <w:num w:numId="11">
    <w:abstractNumId w:val="4"/>
  </w:num>
  <w:num w:numId="12">
    <w:abstractNumId w:val="5"/>
  </w:num>
  <w:num w:numId="13">
    <w:abstractNumId w:val="29"/>
  </w:num>
  <w:num w:numId="14">
    <w:abstractNumId w:val="23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20"/>
  </w:num>
  <w:num w:numId="25">
    <w:abstractNumId w:val="32"/>
  </w:num>
  <w:num w:numId="26">
    <w:abstractNumId w:val="26"/>
  </w:num>
  <w:num w:numId="27">
    <w:abstractNumId w:val="28"/>
  </w:num>
  <w:num w:numId="28">
    <w:abstractNumId w:val="27"/>
  </w:num>
  <w:num w:numId="29">
    <w:abstractNumId w:val="19"/>
  </w:num>
  <w:num w:numId="30">
    <w:abstractNumId w:val="35"/>
  </w:num>
  <w:num w:numId="31">
    <w:abstractNumId w:val="34"/>
  </w:num>
  <w:num w:numId="32">
    <w:abstractNumId w:val="30"/>
  </w:num>
  <w:num w:numId="33">
    <w:abstractNumId w:val="33"/>
  </w:num>
  <w:num w:numId="34">
    <w:abstractNumId w:val="22"/>
  </w:num>
  <w:num w:numId="35">
    <w:abstractNumId w:val="2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9DC"/>
    <w:rsid w:val="00050B5B"/>
    <w:rsid w:val="00051A91"/>
    <w:rsid w:val="000B0827"/>
    <w:rsid w:val="000C3F3F"/>
    <w:rsid w:val="000C4A84"/>
    <w:rsid w:val="000D05F1"/>
    <w:rsid w:val="000D25CC"/>
    <w:rsid w:val="000D384C"/>
    <w:rsid w:val="000F367D"/>
    <w:rsid w:val="001046C9"/>
    <w:rsid w:val="001069DC"/>
    <w:rsid w:val="00133670"/>
    <w:rsid w:val="00174DAE"/>
    <w:rsid w:val="00177748"/>
    <w:rsid w:val="00187444"/>
    <w:rsid w:val="00195BBF"/>
    <w:rsid w:val="001A25B0"/>
    <w:rsid w:val="001A3266"/>
    <w:rsid w:val="001E72C1"/>
    <w:rsid w:val="001F297B"/>
    <w:rsid w:val="001F7480"/>
    <w:rsid w:val="00201F31"/>
    <w:rsid w:val="00204662"/>
    <w:rsid w:val="002155F5"/>
    <w:rsid w:val="00272B07"/>
    <w:rsid w:val="00275ECC"/>
    <w:rsid w:val="00286F35"/>
    <w:rsid w:val="002A519A"/>
    <w:rsid w:val="002A6DAF"/>
    <w:rsid w:val="002B1D4C"/>
    <w:rsid w:val="002C05C6"/>
    <w:rsid w:val="002C476E"/>
    <w:rsid w:val="002D16F6"/>
    <w:rsid w:val="00310FB0"/>
    <w:rsid w:val="00343D83"/>
    <w:rsid w:val="00351543"/>
    <w:rsid w:val="00354685"/>
    <w:rsid w:val="003675E3"/>
    <w:rsid w:val="003B229B"/>
    <w:rsid w:val="003C4347"/>
    <w:rsid w:val="003C4DD9"/>
    <w:rsid w:val="003C7963"/>
    <w:rsid w:val="003F42A7"/>
    <w:rsid w:val="004041DF"/>
    <w:rsid w:val="00404598"/>
    <w:rsid w:val="00425E02"/>
    <w:rsid w:val="00440C5C"/>
    <w:rsid w:val="0048202F"/>
    <w:rsid w:val="0048215A"/>
    <w:rsid w:val="004849C1"/>
    <w:rsid w:val="004B3DC2"/>
    <w:rsid w:val="004B4FEA"/>
    <w:rsid w:val="004B5188"/>
    <w:rsid w:val="004C6876"/>
    <w:rsid w:val="004C7A47"/>
    <w:rsid w:val="004D2EBC"/>
    <w:rsid w:val="00520F4B"/>
    <w:rsid w:val="00551E71"/>
    <w:rsid w:val="00563EE2"/>
    <w:rsid w:val="00572474"/>
    <w:rsid w:val="00572A12"/>
    <w:rsid w:val="005959E7"/>
    <w:rsid w:val="005B21AE"/>
    <w:rsid w:val="005C3631"/>
    <w:rsid w:val="005E009A"/>
    <w:rsid w:val="005E186E"/>
    <w:rsid w:val="005F579C"/>
    <w:rsid w:val="00627B83"/>
    <w:rsid w:val="00632CE7"/>
    <w:rsid w:val="00646555"/>
    <w:rsid w:val="00656677"/>
    <w:rsid w:val="00683390"/>
    <w:rsid w:val="006A7699"/>
    <w:rsid w:val="006E4003"/>
    <w:rsid w:val="006E6F89"/>
    <w:rsid w:val="00704E32"/>
    <w:rsid w:val="00720B9B"/>
    <w:rsid w:val="007235A3"/>
    <w:rsid w:val="00733B32"/>
    <w:rsid w:val="007429D2"/>
    <w:rsid w:val="00757BBC"/>
    <w:rsid w:val="007A3B0A"/>
    <w:rsid w:val="007A481B"/>
    <w:rsid w:val="007C0AB5"/>
    <w:rsid w:val="007C7E5B"/>
    <w:rsid w:val="007D386D"/>
    <w:rsid w:val="007D422E"/>
    <w:rsid w:val="007D4766"/>
    <w:rsid w:val="007F3844"/>
    <w:rsid w:val="007F405B"/>
    <w:rsid w:val="0080631D"/>
    <w:rsid w:val="00835A4C"/>
    <w:rsid w:val="00844D87"/>
    <w:rsid w:val="00846958"/>
    <w:rsid w:val="0086185A"/>
    <w:rsid w:val="00887042"/>
    <w:rsid w:val="008A1FE2"/>
    <w:rsid w:val="008A50CB"/>
    <w:rsid w:val="008A7E38"/>
    <w:rsid w:val="00907F2A"/>
    <w:rsid w:val="009102F4"/>
    <w:rsid w:val="00914824"/>
    <w:rsid w:val="009729F3"/>
    <w:rsid w:val="00973442"/>
    <w:rsid w:val="009834F4"/>
    <w:rsid w:val="0098569B"/>
    <w:rsid w:val="009A1855"/>
    <w:rsid w:val="009C6DBD"/>
    <w:rsid w:val="009D1110"/>
    <w:rsid w:val="009E193E"/>
    <w:rsid w:val="00A06566"/>
    <w:rsid w:val="00A12265"/>
    <w:rsid w:val="00A1551C"/>
    <w:rsid w:val="00A15D28"/>
    <w:rsid w:val="00A372F5"/>
    <w:rsid w:val="00A56725"/>
    <w:rsid w:val="00A75347"/>
    <w:rsid w:val="00A82A67"/>
    <w:rsid w:val="00AA5D51"/>
    <w:rsid w:val="00AB48C5"/>
    <w:rsid w:val="00AC0022"/>
    <w:rsid w:val="00B05777"/>
    <w:rsid w:val="00B05F4E"/>
    <w:rsid w:val="00B12E01"/>
    <w:rsid w:val="00B21CD9"/>
    <w:rsid w:val="00B24002"/>
    <w:rsid w:val="00B24C12"/>
    <w:rsid w:val="00B4406B"/>
    <w:rsid w:val="00B56A1F"/>
    <w:rsid w:val="00B952FB"/>
    <w:rsid w:val="00BB01FE"/>
    <w:rsid w:val="00BB3DA5"/>
    <w:rsid w:val="00BC2478"/>
    <w:rsid w:val="00BE0E1E"/>
    <w:rsid w:val="00BE1DDD"/>
    <w:rsid w:val="00BF2F8E"/>
    <w:rsid w:val="00C11D23"/>
    <w:rsid w:val="00C13246"/>
    <w:rsid w:val="00C30473"/>
    <w:rsid w:val="00C469F8"/>
    <w:rsid w:val="00C556C6"/>
    <w:rsid w:val="00CA7B3A"/>
    <w:rsid w:val="00CD1E1E"/>
    <w:rsid w:val="00CD6D8A"/>
    <w:rsid w:val="00CE340D"/>
    <w:rsid w:val="00CF1284"/>
    <w:rsid w:val="00D12F2A"/>
    <w:rsid w:val="00D60780"/>
    <w:rsid w:val="00D6293D"/>
    <w:rsid w:val="00D6305D"/>
    <w:rsid w:val="00D64A96"/>
    <w:rsid w:val="00D87351"/>
    <w:rsid w:val="00DD4108"/>
    <w:rsid w:val="00E135E1"/>
    <w:rsid w:val="00E13961"/>
    <w:rsid w:val="00E17C18"/>
    <w:rsid w:val="00E56298"/>
    <w:rsid w:val="00E56847"/>
    <w:rsid w:val="00E629BC"/>
    <w:rsid w:val="00E75058"/>
    <w:rsid w:val="00EB24FA"/>
    <w:rsid w:val="00EC0DFD"/>
    <w:rsid w:val="00EC31AA"/>
    <w:rsid w:val="00F020C0"/>
    <w:rsid w:val="00F11BC7"/>
    <w:rsid w:val="00F1661B"/>
    <w:rsid w:val="00F21975"/>
    <w:rsid w:val="00F23484"/>
    <w:rsid w:val="00F65A24"/>
    <w:rsid w:val="00F81EFA"/>
    <w:rsid w:val="00F94978"/>
    <w:rsid w:val="00FA1BAA"/>
    <w:rsid w:val="00FC3431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4170B-711B-45C7-8E8A-278FFF6F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5A"/>
  </w:style>
  <w:style w:type="paragraph" w:styleId="1">
    <w:name w:val="heading 1"/>
    <w:basedOn w:val="a"/>
    <w:next w:val="a"/>
    <w:link w:val="10"/>
    <w:qFormat/>
    <w:rsid w:val="00BC2478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2">
    <w:name w:val="heading 2"/>
    <w:basedOn w:val="a"/>
    <w:next w:val="a0"/>
    <w:link w:val="20"/>
    <w:qFormat/>
    <w:rsid w:val="00BC2478"/>
    <w:pPr>
      <w:keepNext/>
      <w:widowControl w:val="0"/>
      <w:tabs>
        <w:tab w:val="num" w:pos="0"/>
      </w:tabs>
      <w:suppressAutoHyphens/>
      <w:spacing w:before="240" w:after="120" w:line="240" w:lineRule="auto"/>
      <w:ind w:left="576" w:hanging="576"/>
      <w:outlineLvl w:val="1"/>
    </w:pPr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3">
    <w:name w:val="heading 3"/>
    <w:basedOn w:val="a1"/>
    <w:next w:val="a0"/>
    <w:link w:val="30"/>
    <w:qFormat/>
    <w:rsid w:val="00BC2478"/>
    <w:pPr>
      <w:tabs>
        <w:tab w:val="num" w:pos="0"/>
      </w:tabs>
      <w:ind w:left="720" w:hanging="720"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1"/>
    <w:next w:val="a0"/>
    <w:link w:val="40"/>
    <w:qFormat/>
    <w:rsid w:val="00BC2478"/>
    <w:pPr>
      <w:tabs>
        <w:tab w:val="num" w:pos="0"/>
      </w:tabs>
      <w:ind w:left="864" w:hanging="864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BC2478"/>
    <w:pPr>
      <w:keepNext/>
      <w:keepLines/>
      <w:widowControl w:val="0"/>
      <w:suppressAutoHyphens/>
      <w:spacing w:before="200" w:after="0" w:line="240" w:lineRule="auto"/>
      <w:outlineLvl w:val="4"/>
    </w:pPr>
    <w:rPr>
      <w:rFonts w:asciiTheme="majorHAnsi" w:eastAsiaTheme="majorEastAsia" w:hAnsiTheme="majorHAnsi" w:cs="Mangal"/>
      <w:color w:val="243F60" w:themeColor="accent1" w:themeShade="7F"/>
      <w:kern w:val="1"/>
      <w:sz w:val="20"/>
      <w:szCs w:val="24"/>
      <w:lang w:eastAsia="hi-IN" w:bidi="hi-IN"/>
    </w:rPr>
  </w:style>
  <w:style w:type="paragraph" w:styleId="6">
    <w:name w:val="heading 6"/>
    <w:basedOn w:val="a"/>
    <w:next w:val="a"/>
    <w:link w:val="60"/>
    <w:qFormat/>
    <w:rsid w:val="00BC2478"/>
    <w:pPr>
      <w:keepNext/>
      <w:widowControl w:val="0"/>
      <w:tabs>
        <w:tab w:val="num" w:pos="0"/>
      </w:tabs>
      <w:suppressAutoHyphens/>
      <w:spacing w:after="0" w:line="240" w:lineRule="auto"/>
      <w:ind w:left="360" w:firstLine="348"/>
      <w:jc w:val="center"/>
      <w:outlineLvl w:val="5"/>
    </w:pPr>
    <w:rPr>
      <w:rFonts w:ascii="Arial" w:eastAsia="SimSun" w:hAnsi="Arial" w:cs="Mangal"/>
      <w:b/>
      <w:kern w:val="1"/>
      <w:sz w:val="28"/>
      <w:szCs w:val="24"/>
      <w:lang w:eastAsia="hi-IN" w:bidi="hi-IN"/>
    </w:rPr>
  </w:style>
  <w:style w:type="paragraph" w:styleId="7">
    <w:name w:val="heading 7"/>
    <w:basedOn w:val="a"/>
    <w:next w:val="a"/>
    <w:link w:val="70"/>
    <w:qFormat/>
    <w:rsid w:val="00BC2478"/>
    <w:pPr>
      <w:keepNext/>
      <w:widowControl w:val="0"/>
      <w:tabs>
        <w:tab w:val="num" w:pos="0"/>
      </w:tabs>
      <w:suppressAutoHyphens/>
      <w:spacing w:after="0" w:line="240" w:lineRule="auto"/>
      <w:ind w:left="1296" w:hanging="1296"/>
      <w:outlineLvl w:val="6"/>
    </w:pPr>
    <w:rPr>
      <w:rFonts w:ascii="Arial" w:eastAsia="SimSun" w:hAnsi="Arial" w:cs="Mangal"/>
      <w:b/>
      <w:kern w:val="1"/>
      <w:sz w:val="28"/>
      <w:szCs w:val="24"/>
      <w:lang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C2478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20">
    <w:name w:val="Заголовок 2 Знак"/>
    <w:basedOn w:val="a2"/>
    <w:link w:val="2"/>
    <w:rsid w:val="00BC2478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30">
    <w:name w:val="Заголовок 3 Знак"/>
    <w:basedOn w:val="a2"/>
    <w:link w:val="3"/>
    <w:rsid w:val="00BC2478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2"/>
    <w:link w:val="4"/>
    <w:rsid w:val="00BC2478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50">
    <w:name w:val="Заголовок 5 Знак"/>
    <w:basedOn w:val="a2"/>
    <w:link w:val="5"/>
    <w:rsid w:val="00BC2478"/>
    <w:rPr>
      <w:rFonts w:asciiTheme="majorHAnsi" w:eastAsiaTheme="majorEastAsia" w:hAnsiTheme="majorHAnsi" w:cs="Mangal"/>
      <w:color w:val="243F60" w:themeColor="accent1" w:themeShade="7F"/>
      <w:kern w:val="1"/>
      <w:sz w:val="20"/>
      <w:szCs w:val="24"/>
      <w:lang w:eastAsia="hi-IN" w:bidi="hi-IN"/>
    </w:rPr>
  </w:style>
  <w:style w:type="character" w:customStyle="1" w:styleId="60">
    <w:name w:val="Заголовок 6 Знак"/>
    <w:basedOn w:val="a2"/>
    <w:link w:val="6"/>
    <w:rsid w:val="00BC2478"/>
    <w:rPr>
      <w:rFonts w:ascii="Arial" w:eastAsia="SimSun" w:hAnsi="Arial" w:cs="Mangal"/>
      <w:b/>
      <w:kern w:val="1"/>
      <w:sz w:val="28"/>
      <w:szCs w:val="24"/>
      <w:lang w:eastAsia="hi-IN" w:bidi="hi-IN"/>
    </w:rPr>
  </w:style>
  <w:style w:type="character" w:customStyle="1" w:styleId="70">
    <w:name w:val="Заголовок 7 Знак"/>
    <w:basedOn w:val="a2"/>
    <w:link w:val="7"/>
    <w:rsid w:val="00BC2478"/>
    <w:rPr>
      <w:rFonts w:ascii="Arial" w:eastAsia="SimSun" w:hAnsi="Arial" w:cs="Mangal"/>
      <w:b/>
      <w:kern w:val="1"/>
      <w:sz w:val="28"/>
      <w:szCs w:val="24"/>
      <w:lang w:eastAsia="hi-IN" w:bidi="hi-IN"/>
    </w:rPr>
  </w:style>
  <w:style w:type="numbering" w:customStyle="1" w:styleId="11">
    <w:name w:val="Нет списка1"/>
    <w:next w:val="a4"/>
    <w:uiPriority w:val="99"/>
    <w:semiHidden/>
    <w:unhideWhenUsed/>
    <w:rsid w:val="00BC2478"/>
  </w:style>
  <w:style w:type="character" w:styleId="a5">
    <w:name w:val="Strong"/>
    <w:qFormat/>
    <w:rsid w:val="00BC2478"/>
    <w:rPr>
      <w:b/>
      <w:bCs/>
    </w:rPr>
  </w:style>
  <w:style w:type="paragraph" w:styleId="a0">
    <w:name w:val="Body Text"/>
    <w:basedOn w:val="a"/>
    <w:link w:val="a6"/>
    <w:rsid w:val="00BC2478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6">
    <w:name w:val="Основной текст Знак"/>
    <w:basedOn w:val="a2"/>
    <w:link w:val="a0"/>
    <w:rsid w:val="00BC2478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1">
    <w:name w:val="Основной текст 21"/>
    <w:basedOn w:val="a"/>
    <w:rsid w:val="00BC2478"/>
    <w:pPr>
      <w:widowControl w:val="0"/>
      <w:suppressAutoHyphens/>
      <w:spacing w:after="0" w:line="240" w:lineRule="auto"/>
      <w:jc w:val="both"/>
    </w:pPr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customStyle="1" w:styleId="a7">
    <w:name w:val="Содержимое таблицы"/>
    <w:basedOn w:val="a"/>
    <w:rsid w:val="00BC2478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numbering" w:customStyle="1" w:styleId="110">
    <w:name w:val="Нет списка11"/>
    <w:next w:val="a4"/>
    <w:uiPriority w:val="99"/>
    <w:semiHidden/>
    <w:unhideWhenUsed/>
    <w:rsid w:val="00BC2478"/>
  </w:style>
  <w:style w:type="character" w:customStyle="1" w:styleId="WW8Num2z0">
    <w:name w:val="WW8Num2z0"/>
    <w:rsid w:val="00BC2478"/>
    <w:rPr>
      <w:rFonts w:ascii="Symbol" w:hAnsi="Symbol" w:cs="OpenSymbol"/>
    </w:rPr>
  </w:style>
  <w:style w:type="character" w:customStyle="1" w:styleId="WW8Num3z0">
    <w:name w:val="WW8Num3z0"/>
    <w:rsid w:val="00BC2478"/>
    <w:rPr>
      <w:rFonts w:ascii="Symbol" w:hAnsi="Symbol" w:cs="OpenSymbol"/>
    </w:rPr>
  </w:style>
  <w:style w:type="character" w:customStyle="1" w:styleId="WW8Num4z0">
    <w:name w:val="WW8Num4z0"/>
    <w:rsid w:val="00BC2478"/>
    <w:rPr>
      <w:rFonts w:ascii="Symbol" w:hAnsi="Symbol" w:cs="OpenSymbol"/>
    </w:rPr>
  </w:style>
  <w:style w:type="character" w:customStyle="1" w:styleId="WW8Num5z0">
    <w:name w:val="WW8Num5z0"/>
    <w:rsid w:val="00BC2478"/>
    <w:rPr>
      <w:rFonts w:ascii="Symbol" w:hAnsi="Symbol" w:cs="OpenSymbol"/>
    </w:rPr>
  </w:style>
  <w:style w:type="character" w:customStyle="1" w:styleId="WW8Num6z0">
    <w:name w:val="WW8Num6z0"/>
    <w:rsid w:val="00BC2478"/>
    <w:rPr>
      <w:rFonts w:ascii="Symbol" w:hAnsi="Symbol" w:cs="OpenSymbol"/>
    </w:rPr>
  </w:style>
  <w:style w:type="character" w:customStyle="1" w:styleId="WW8Num7z0">
    <w:name w:val="WW8Num7z0"/>
    <w:rsid w:val="00BC2478"/>
    <w:rPr>
      <w:rFonts w:ascii="Symbol" w:hAnsi="Symbol" w:cs="OpenSymbol"/>
    </w:rPr>
  </w:style>
  <w:style w:type="character" w:customStyle="1" w:styleId="WW8Num8z0">
    <w:name w:val="WW8Num8z0"/>
    <w:rsid w:val="00BC2478"/>
    <w:rPr>
      <w:rFonts w:ascii="Symbol" w:hAnsi="Symbol" w:cs="OpenSymbol"/>
    </w:rPr>
  </w:style>
  <w:style w:type="character" w:customStyle="1" w:styleId="WW8Num9z0">
    <w:name w:val="WW8Num9z0"/>
    <w:rsid w:val="00BC2478"/>
    <w:rPr>
      <w:rFonts w:ascii="Symbol" w:hAnsi="Symbol" w:cs="OpenSymbol"/>
    </w:rPr>
  </w:style>
  <w:style w:type="character" w:customStyle="1" w:styleId="WW8Num10z0">
    <w:name w:val="WW8Num10z0"/>
    <w:rsid w:val="00BC2478"/>
    <w:rPr>
      <w:rFonts w:ascii="Symbol" w:hAnsi="Symbol" w:cs="OpenSymbol"/>
    </w:rPr>
  </w:style>
  <w:style w:type="character" w:customStyle="1" w:styleId="WW8Num11z0">
    <w:name w:val="WW8Num11z0"/>
    <w:rsid w:val="00BC2478"/>
    <w:rPr>
      <w:rFonts w:ascii="Symbol" w:hAnsi="Symbol" w:cs="OpenSymbol"/>
    </w:rPr>
  </w:style>
  <w:style w:type="character" w:customStyle="1" w:styleId="WW8Num12z0">
    <w:name w:val="WW8Num12z0"/>
    <w:rsid w:val="00BC2478"/>
    <w:rPr>
      <w:rFonts w:ascii="Symbol" w:hAnsi="Symbol" w:cs="OpenSymbol"/>
    </w:rPr>
  </w:style>
  <w:style w:type="character" w:customStyle="1" w:styleId="WW8Num13z0">
    <w:name w:val="WW8Num13z0"/>
    <w:rsid w:val="00BC2478"/>
    <w:rPr>
      <w:rFonts w:ascii="Symbol" w:hAnsi="Symbol" w:cs="OpenSymbol"/>
    </w:rPr>
  </w:style>
  <w:style w:type="character" w:customStyle="1" w:styleId="WW8Num14z0">
    <w:name w:val="WW8Num14z0"/>
    <w:rsid w:val="00BC2478"/>
    <w:rPr>
      <w:rFonts w:ascii="Symbol" w:hAnsi="Symbol" w:cs="OpenSymbol"/>
    </w:rPr>
  </w:style>
  <w:style w:type="character" w:customStyle="1" w:styleId="WW8Num15z0">
    <w:name w:val="WW8Num15z0"/>
    <w:rsid w:val="00BC2478"/>
    <w:rPr>
      <w:rFonts w:ascii="Symbol" w:hAnsi="Symbol" w:cs="OpenSymbol"/>
    </w:rPr>
  </w:style>
  <w:style w:type="character" w:customStyle="1" w:styleId="WW8Num16z0">
    <w:name w:val="WW8Num16z0"/>
    <w:rsid w:val="00BC2478"/>
    <w:rPr>
      <w:rFonts w:ascii="Symbol" w:hAnsi="Symbol" w:cs="OpenSymbol"/>
    </w:rPr>
  </w:style>
  <w:style w:type="character" w:customStyle="1" w:styleId="WW8Num17z0">
    <w:name w:val="WW8Num17z0"/>
    <w:rsid w:val="00BC2478"/>
    <w:rPr>
      <w:rFonts w:ascii="Symbol" w:hAnsi="Symbol" w:cs="OpenSymbol"/>
    </w:rPr>
  </w:style>
  <w:style w:type="character" w:customStyle="1" w:styleId="WW8Num18z0">
    <w:name w:val="WW8Num18z0"/>
    <w:rsid w:val="00BC2478"/>
    <w:rPr>
      <w:rFonts w:ascii="Symbol" w:hAnsi="Symbol" w:cs="OpenSymbol"/>
    </w:rPr>
  </w:style>
  <w:style w:type="character" w:customStyle="1" w:styleId="Absatz-Standardschriftart">
    <w:name w:val="Absatz-Standardschriftart"/>
    <w:rsid w:val="00BC2478"/>
  </w:style>
  <w:style w:type="character" w:customStyle="1" w:styleId="WW-Absatz-Standardschriftart">
    <w:name w:val="WW-Absatz-Standardschriftart"/>
    <w:rsid w:val="00BC2478"/>
  </w:style>
  <w:style w:type="character" w:customStyle="1" w:styleId="WW-Absatz-Standardschriftart1">
    <w:name w:val="WW-Absatz-Standardschriftart1"/>
    <w:rsid w:val="00BC2478"/>
  </w:style>
  <w:style w:type="character" w:customStyle="1" w:styleId="WW-Absatz-Standardschriftart11">
    <w:name w:val="WW-Absatz-Standardschriftart11"/>
    <w:rsid w:val="00BC2478"/>
  </w:style>
  <w:style w:type="character" w:customStyle="1" w:styleId="WW-Absatz-Standardschriftart111">
    <w:name w:val="WW-Absatz-Standardschriftart111"/>
    <w:rsid w:val="00BC2478"/>
  </w:style>
  <w:style w:type="character" w:customStyle="1" w:styleId="WW-Absatz-Standardschriftart1111">
    <w:name w:val="WW-Absatz-Standardschriftart1111"/>
    <w:rsid w:val="00BC2478"/>
  </w:style>
  <w:style w:type="character" w:customStyle="1" w:styleId="WW-Absatz-Standardschriftart11111">
    <w:name w:val="WW-Absatz-Standardschriftart11111"/>
    <w:rsid w:val="00BC2478"/>
  </w:style>
  <w:style w:type="character" w:customStyle="1" w:styleId="a8">
    <w:name w:val="Маркеры списка"/>
    <w:rsid w:val="00BC2478"/>
    <w:rPr>
      <w:rFonts w:ascii="OpenSymbol" w:eastAsia="OpenSymbol" w:hAnsi="OpenSymbol" w:cs="OpenSymbol"/>
    </w:rPr>
  </w:style>
  <w:style w:type="character" w:styleId="a9">
    <w:name w:val="Hyperlink"/>
    <w:rsid w:val="00BC2478"/>
    <w:rPr>
      <w:color w:val="000080"/>
      <w:u w:val="single"/>
    </w:rPr>
  </w:style>
  <w:style w:type="character" w:styleId="aa">
    <w:name w:val="Emphasis"/>
    <w:qFormat/>
    <w:rsid w:val="00BC2478"/>
    <w:rPr>
      <w:i/>
      <w:iCs/>
    </w:rPr>
  </w:style>
  <w:style w:type="paragraph" w:customStyle="1" w:styleId="a1">
    <w:name w:val="Заголовок"/>
    <w:basedOn w:val="a"/>
    <w:next w:val="a0"/>
    <w:rsid w:val="00BC2478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b">
    <w:name w:val="List"/>
    <w:basedOn w:val="a0"/>
    <w:rsid w:val="00BC2478"/>
  </w:style>
  <w:style w:type="paragraph" w:customStyle="1" w:styleId="12">
    <w:name w:val="Название1"/>
    <w:basedOn w:val="a"/>
    <w:rsid w:val="00BC2478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13">
    <w:name w:val="Указатель1"/>
    <w:basedOn w:val="a"/>
    <w:rsid w:val="00BC2478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31">
    <w:name w:val="Основной текст 31"/>
    <w:basedOn w:val="a"/>
    <w:rsid w:val="00BC2478"/>
    <w:pPr>
      <w:widowControl w:val="0"/>
      <w:suppressAutoHyphens/>
      <w:spacing w:after="0" w:line="240" w:lineRule="auto"/>
      <w:jc w:val="both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c">
    <w:name w:val="footer"/>
    <w:basedOn w:val="a"/>
    <w:link w:val="ad"/>
    <w:rsid w:val="00BC2478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d">
    <w:name w:val="Нижний колонтитул Знак"/>
    <w:basedOn w:val="a2"/>
    <w:link w:val="ac"/>
    <w:rsid w:val="00BC2478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4">
    <w:name w:val="Без интервала1"/>
    <w:rsid w:val="00BC247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2">
    <w:name w:val="Основной текст 22"/>
    <w:basedOn w:val="a"/>
    <w:rsid w:val="00BC2478"/>
    <w:pPr>
      <w:widowControl w:val="0"/>
      <w:suppressAutoHyphens/>
      <w:spacing w:after="0" w:line="360" w:lineRule="auto"/>
      <w:ind w:firstLine="709"/>
      <w:jc w:val="both"/>
    </w:pPr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customStyle="1" w:styleId="ae">
    <w:name w:val="Заголовок таблицы"/>
    <w:basedOn w:val="a7"/>
    <w:rsid w:val="00BC2478"/>
    <w:pPr>
      <w:jc w:val="center"/>
    </w:pPr>
    <w:rPr>
      <w:b/>
      <w:bCs/>
    </w:rPr>
  </w:style>
  <w:style w:type="paragraph" w:styleId="af">
    <w:name w:val="List Paragraph"/>
    <w:basedOn w:val="a"/>
    <w:qFormat/>
    <w:rsid w:val="00BC2478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styleId="af0">
    <w:name w:val="Balloon Text"/>
    <w:basedOn w:val="a"/>
    <w:link w:val="af1"/>
    <w:uiPriority w:val="99"/>
    <w:semiHidden/>
    <w:unhideWhenUsed/>
    <w:rsid w:val="00BC2478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f1">
    <w:name w:val="Текст выноски Знак"/>
    <w:basedOn w:val="a2"/>
    <w:link w:val="af0"/>
    <w:uiPriority w:val="99"/>
    <w:semiHidden/>
    <w:rsid w:val="00BC247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BC2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4">
    <w:name w:val="Font Style164"/>
    <w:rsid w:val="00BC2478"/>
    <w:rPr>
      <w:rFonts w:ascii="Times New Roman" w:hAnsi="Times New Roman" w:cs="Times New Roman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367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C7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4C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E5EC-37FF-41A4-AD6B-0EBECEA3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49</cp:revision>
  <cp:lastPrinted>2024-11-21T13:32:00Z</cp:lastPrinted>
  <dcterms:created xsi:type="dcterms:W3CDTF">2022-09-21T14:05:00Z</dcterms:created>
  <dcterms:modified xsi:type="dcterms:W3CDTF">2025-11-11T17:53:00Z</dcterms:modified>
</cp:coreProperties>
</file>