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A3C6" w14:textId="21DA39CC" w:rsidR="00F33D1C" w:rsidRDefault="00F33D1C" w:rsidP="00F33D1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Аннотации к рабочей программе по биологии.</w:t>
      </w:r>
    </w:p>
    <w:p w14:paraId="1C11B99B" w14:textId="06ED0A45" w:rsidR="00F33D1C" w:rsidRPr="00F33D1C" w:rsidRDefault="00F33D1C" w:rsidP="00F33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3D1C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по биологии  разработана  для 7 класса </w:t>
      </w:r>
      <w:r w:rsidRPr="00F33D1C">
        <w:rPr>
          <w:rFonts w:ascii="Times New Roman" w:hAnsi="Times New Roman" w:cs="Times New Roman"/>
          <w:sz w:val="28"/>
          <w:szCs w:val="28"/>
        </w:rPr>
        <w:t xml:space="preserve">на основе Федерального закона Российской Федерации </w:t>
      </w:r>
      <w:hyperlink r:id="rId5" w:anchor="0" w:history="1">
        <w:r w:rsidRPr="00F33D1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Pr="00F3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 образования и науки РФ от 19 декабря 2014 г. № 1599</w:t>
      </w:r>
      <w:r w:rsidRPr="00F33D1C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Примерной программы основного  общего образования и авторской программы специальных (коррекционных) общеобразовательных учреждений </w:t>
      </w:r>
      <w:r w:rsidRPr="00F33D1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33D1C">
        <w:rPr>
          <w:rFonts w:ascii="Times New Roman" w:hAnsi="Times New Roman" w:cs="Times New Roman"/>
          <w:sz w:val="28"/>
          <w:szCs w:val="28"/>
        </w:rPr>
        <w:t xml:space="preserve"> вида  под редакцией В. В. Воронковой.</w:t>
      </w:r>
    </w:p>
    <w:p w14:paraId="6F0A3823" w14:textId="77777777" w:rsidR="00F33D1C" w:rsidRPr="00F33D1C" w:rsidRDefault="00F33D1C" w:rsidP="00F33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92A1B9" w14:textId="0AA0F765" w:rsidR="00F33D1C" w:rsidRPr="00F33D1C" w:rsidRDefault="00F33D1C" w:rsidP="00F33D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D1C">
        <w:rPr>
          <w:rFonts w:ascii="Times New Roman" w:hAnsi="Times New Roman" w:cs="Times New Roman"/>
          <w:b/>
          <w:sz w:val="28"/>
          <w:szCs w:val="28"/>
        </w:rPr>
        <w:t xml:space="preserve">Цели и </w:t>
      </w:r>
      <w:proofErr w:type="gramStart"/>
      <w:r w:rsidRPr="00F33D1C">
        <w:rPr>
          <w:rFonts w:ascii="Times New Roman" w:hAnsi="Times New Roman" w:cs="Times New Roman"/>
          <w:b/>
          <w:sz w:val="28"/>
          <w:szCs w:val="28"/>
        </w:rPr>
        <w:t>задачи  изучения</w:t>
      </w:r>
      <w:proofErr w:type="gramEnd"/>
      <w:r w:rsidRPr="00F33D1C">
        <w:rPr>
          <w:rFonts w:ascii="Times New Roman" w:hAnsi="Times New Roman" w:cs="Times New Roman"/>
          <w:b/>
          <w:sz w:val="28"/>
          <w:szCs w:val="28"/>
        </w:rPr>
        <w:t xml:space="preserve"> предмета с учетом специфики учебного предмета, коррекционного  курса.</w:t>
      </w:r>
    </w:p>
    <w:p w14:paraId="5452FB84" w14:textId="74D42BCB" w:rsidR="00F33D1C" w:rsidRPr="00F33D1C" w:rsidRDefault="00F33D1C" w:rsidP="00F33D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D1C">
        <w:rPr>
          <w:rFonts w:ascii="Times New Roman" w:eastAsia="HiddenHorzOCR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Pr="00F3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элементарных научных представлений о компонентах живой природы: строении и жизни растений, животных, организма человека и его здоровье. Практическое применение биологических знаний: усвоение приемов выращивания и ухода за некоторыми (например, комнатными) растениями и организмом домашними животными, ухода за своим; использование полученных знаний для решения бытовых, медицинских и экологических проблем.</w:t>
      </w:r>
    </w:p>
    <w:p w14:paraId="0E87D178" w14:textId="77777777" w:rsidR="00F33D1C" w:rsidRPr="00F33D1C" w:rsidRDefault="00F33D1C" w:rsidP="00F33D1C">
      <w:pPr>
        <w:shd w:val="clear" w:color="auto" w:fill="FFFFFF"/>
        <w:spacing w:before="235" w:line="235" w:lineRule="exact"/>
        <w:rPr>
          <w:rFonts w:ascii="Times New Roman" w:hAnsi="Times New Roman" w:cs="Times New Roman"/>
          <w:sz w:val="28"/>
          <w:szCs w:val="28"/>
        </w:rPr>
      </w:pPr>
      <w:r w:rsidRPr="00F33D1C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Основными задачами преподавания биологии являются:</w:t>
      </w:r>
    </w:p>
    <w:p w14:paraId="0B7BAC42" w14:textId="77777777" w:rsidR="00F33D1C" w:rsidRPr="00F33D1C" w:rsidRDefault="00F33D1C" w:rsidP="00F33D1C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F33D1C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проведение через весь курс экологического воспитания (рас</w:t>
      </w:r>
      <w:r w:rsidRPr="00F33D1C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F33D1C">
        <w:rPr>
          <w:rFonts w:ascii="Times New Roman" w:hAnsi="Times New Roman" w:cs="Times New Roman"/>
          <w:color w:val="000000"/>
          <w:spacing w:val="-4"/>
          <w:sz w:val="28"/>
          <w:szCs w:val="28"/>
        </w:rPr>
        <w:t>смотрения окружающей природы как комплекса условий, необхо</w:t>
      </w:r>
      <w:r w:rsidRPr="00F33D1C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F33D1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димых для жизни всех растений, грибов), бе</w:t>
      </w:r>
      <w:r w:rsidRPr="00F33D1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F33D1C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режного отношения к природе;</w:t>
      </w:r>
    </w:p>
    <w:p w14:paraId="228C1447" w14:textId="2B7A96FB" w:rsidR="00F33D1C" w:rsidRPr="00F33D1C" w:rsidRDefault="00F33D1C" w:rsidP="00F33D1C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F33D1C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первоначальное ознакомление с приемами выращивания не</w:t>
      </w:r>
      <w:r w:rsidRPr="00F33D1C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F33D1C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которых растений (комнатных и на школьном участке) и ухода за</w:t>
      </w:r>
      <w:r w:rsidRPr="00F33D1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33D1C">
        <w:rPr>
          <w:rFonts w:ascii="Times New Roman" w:hAnsi="Times New Roman" w:cs="Times New Roman"/>
          <w:color w:val="000000"/>
          <w:spacing w:val="-3"/>
          <w:sz w:val="28"/>
          <w:szCs w:val="28"/>
        </w:rPr>
        <w:t>ними</w:t>
      </w:r>
      <w:r w:rsidRPr="00F33D1C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14:paraId="72F2B963" w14:textId="77777777" w:rsidR="00F33D1C" w:rsidRPr="00F33D1C" w:rsidRDefault="00F33D1C" w:rsidP="00F33D1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D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представлений об окружающем мире. Формирование нравственных основ, воспитание патриотизма, этики поведения.</w:t>
      </w:r>
    </w:p>
    <w:p w14:paraId="64BF03BF" w14:textId="77777777" w:rsidR="00F33D1C" w:rsidRPr="00F33D1C" w:rsidRDefault="00F33D1C" w:rsidP="00F33D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43D6D" w14:textId="7C4D8A4B" w:rsidR="00F33D1C" w:rsidRPr="00F33D1C" w:rsidRDefault="00F33D1C" w:rsidP="00F33D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3D1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33D1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F33D1C">
        <w:rPr>
          <w:rFonts w:ascii="Times New Roman" w:hAnsi="Times New Roman" w:cs="Times New Roman"/>
          <w:bCs/>
          <w:sz w:val="28"/>
          <w:szCs w:val="28"/>
        </w:rPr>
        <w:t xml:space="preserve"> результате изучения биологии с использованием данного УМК </w:t>
      </w:r>
      <w:r w:rsidRPr="00F33D1C">
        <w:rPr>
          <w:rFonts w:ascii="Times New Roman" w:hAnsi="Times New Roman" w:cs="Times New Roman"/>
          <w:b/>
          <w:bCs/>
          <w:sz w:val="28"/>
          <w:szCs w:val="28"/>
        </w:rPr>
        <w:t>обучающиеся 7 класса должны знать</w:t>
      </w:r>
      <w:r w:rsidRPr="00F33D1C">
        <w:rPr>
          <w:rFonts w:ascii="Times New Roman" w:hAnsi="Times New Roman" w:cs="Times New Roman"/>
          <w:bCs/>
          <w:sz w:val="28"/>
          <w:szCs w:val="28"/>
        </w:rPr>
        <w:t>:</w:t>
      </w:r>
    </w:p>
    <w:p w14:paraId="0785512C" w14:textId="77777777" w:rsidR="00F33D1C" w:rsidRPr="00F33D1C" w:rsidRDefault="00F33D1C" w:rsidP="00F33D1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33D1C">
        <w:rPr>
          <w:rFonts w:ascii="Times New Roman" w:hAnsi="Times New Roman" w:cs="Times New Roman"/>
          <w:sz w:val="28"/>
          <w:szCs w:val="28"/>
        </w:rPr>
        <w:t>Названия некоторых бактерий, грибов, а также растений из их основных групп: мхов, папоротников, голосеменных и цветковых.</w:t>
      </w:r>
    </w:p>
    <w:p w14:paraId="2087BEE8" w14:textId="77777777" w:rsidR="00F33D1C" w:rsidRPr="00F33D1C" w:rsidRDefault="00F33D1C" w:rsidP="00F33D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D1C">
        <w:rPr>
          <w:rFonts w:ascii="Times New Roman" w:hAnsi="Times New Roman" w:cs="Times New Roman"/>
          <w:sz w:val="28"/>
          <w:szCs w:val="28"/>
        </w:rPr>
        <w:t>Строение и общие биологические особенности цветковых растений; разницу цветков и соцветий.</w:t>
      </w:r>
    </w:p>
    <w:p w14:paraId="12B38D6C" w14:textId="77777777" w:rsidR="00F33D1C" w:rsidRPr="00F33D1C" w:rsidRDefault="00F33D1C" w:rsidP="00F33D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D1C">
        <w:rPr>
          <w:rFonts w:ascii="Times New Roman" w:hAnsi="Times New Roman" w:cs="Times New Roman"/>
          <w:sz w:val="28"/>
          <w:szCs w:val="28"/>
        </w:rPr>
        <w:t>Некоторые биологические особенности, а также приемы возделывания наиболее распространенных сельскохозяйственных растений, особенно местных.</w:t>
      </w:r>
    </w:p>
    <w:p w14:paraId="0D45121F" w14:textId="77777777" w:rsidR="00F33D1C" w:rsidRPr="00F33D1C" w:rsidRDefault="00F33D1C" w:rsidP="00F33D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D1C">
        <w:rPr>
          <w:rFonts w:ascii="Times New Roman" w:hAnsi="Times New Roman" w:cs="Times New Roman"/>
          <w:sz w:val="28"/>
          <w:szCs w:val="28"/>
        </w:rPr>
        <w:t>Разницу ядовитых и съедобных грибов; знать вред бактерий и способы предохранения от заражения ими.</w:t>
      </w:r>
    </w:p>
    <w:p w14:paraId="2DD4F758" w14:textId="77777777" w:rsidR="00F33D1C" w:rsidRPr="00F33D1C" w:rsidRDefault="00F33D1C" w:rsidP="00F33D1C">
      <w:pPr>
        <w:pStyle w:val="a4"/>
        <w:ind w:left="1440"/>
        <w:jc w:val="both"/>
        <w:rPr>
          <w:b/>
          <w:sz w:val="28"/>
          <w:szCs w:val="28"/>
        </w:rPr>
      </w:pPr>
      <w:r w:rsidRPr="00F33D1C">
        <w:rPr>
          <w:sz w:val="28"/>
          <w:szCs w:val="28"/>
        </w:rPr>
        <w:t>Обучающиеся должны</w:t>
      </w:r>
      <w:r w:rsidRPr="00F33D1C">
        <w:rPr>
          <w:b/>
          <w:sz w:val="28"/>
          <w:szCs w:val="28"/>
        </w:rPr>
        <w:t xml:space="preserve"> уметь:</w:t>
      </w:r>
    </w:p>
    <w:p w14:paraId="5E21BAC4" w14:textId="77777777" w:rsidR="00F33D1C" w:rsidRPr="00F33D1C" w:rsidRDefault="00F33D1C" w:rsidP="00F33D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D1C">
        <w:rPr>
          <w:rFonts w:ascii="Times New Roman" w:hAnsi="Times New Roman" w:cs="Times New Roman"/>
          <w:sz w:val="28"/>
          <w:szCs w:val="28"/>
        </w:rPr>
        <w:t>Отличать цветковые растения от других групп (мхов, папоротников, голосеменных).</w:t>
      </w:r>
    </w:p>
    <w:p w14:paraId="4F06DC33" w14:textId="77777777" w:rsidR="00F33D1C" w:rsidRPr="00F33D1C" w:rsidRDefault="00F33D1C" w:rsidP="00F33D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D1C">
        <w:rPr>
          <w:rFonts w:ascii="Times New Roman" w:hAnsi="Times New Roman" w:cs="Times New Roman"/>
          <w:sz w:val="28"/>
          <w:szCs w:val="28"/>
        </w:rPr>
        <w:lastRenderedPageBreak/>
        <w:t>Приводить примеры растений некоторых групп (бобовые, розоцветные, сложноцветные).</w:t>
      </w:r>
    </w:p>
    <w:p w14:paraId="553A790D" w14:textId="77777777" w:rsidR="00F33D1C" w:rsidRPr="00F33D1C" w:rsidRDefault="00F33D1C" w:rsidP="00F33D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D1C">
        <w:rPr>
          <w:rFonts w:ascii="Times New Roman" w:hAnsi="Times New Roman" w:cs="Times New Roman"/>
          <w:sz w:val="28"/>
          <w:szCs w:val="28"/>
        </w:rPr>
        <w:t>Различать органы у цветкового растения (цветок, лист, стебель, корень).</w:t>
      </w:r>
    </w:p>
    <w:p w14:paraId="3F42D079" w14:textId="77777777" w:rsidR="00F33D1C" w:rsidRPr="00F33D1C" w:rsidRDefault="00F33D1C" w:rsidP="00F33D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D1C">
        <w:rPr>
          <w:rFonts w:ascii="Times New Roman" w:hAnsi="Times New Roman" w:cs="Times New Roman"/>
          <w:sz w:val="28"/>
          <w:szCs w:val="28"/>
        </w:rPr>
        <w:t>Различают однодольные и двудольные растения по строению корней, листьев, плодов и семян; приводить примеры однодольных и двудольных растений.</w:t>
      </w:r>
    </w:p>
    <w:p w14:paraId="01448941" w14:textId="77777777" w:rsidR="00F33D1C" w:rsidRPr="00F33D1C" w:rsidRDefault="00F33D1C" w:rsidP="00F33D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D1C">
        <w:rPr>
          <w:rFonts w:ascii="Times New Roman" w:hAnsi="Times New Roman" w:cs="Times New Roman"/>
          <w:sz w:val="28"/>
          <w:szCs w:val="28"/>
        </w:rPr>
        <w:t>Выращивать некоторые цветочно-декоративные растения.</w:t>
      </w:r>
    </w:p>
    <w:p w14:paraId="4B46028B" w14:textId="77777777" w:rsidR="00F33D1C" w:rsidRPr="00F33D1C" w:rsidRDefault="00F33D1C" w:rsidP="00F33D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D1C">
        <w:rPr>
          <w:rFonts w:ascii="Times New Roman" w:hAnsi="Times New Roman" w:cs="Times New Roman"/>
          <w:sz w:val="28"/>
          <w:szCs w:val="28"/>
        </w:rPr>
        <w:t>Различать грибы и растения</w:t>
      </w:r>
    </w:p>
    <w:p w14:paraId="3D52272E" w14:textId="2F0E1B9C" w:rsidR="00F33D1C" w:rsidRPr="00F33D1C" w:rsidRDefault="00F33D1C" w:rsidP="00F33D1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33D1C">
        <w:rPr>
          <w:rFonts w:ascii="Times New Roman" w:hAnsi="Times New Roman" w:cs="Times New Roman"/>
          <w:sz w:val="28"/>
          <w:szCs w:val="28"/>
        </w:rPr>
        <w:t>.</w:t>
      </w:r>
    </w:p>
    <w:p w14:paraId="7BE27022" w14:textId="77777777" w:rsidR="00F33D1C" w:rsidRPr="00F33D1C" w:rsidRDefault="00F33D1C" w:rsidP="00F33D1C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D1C">
        <w:rPr>
          <w:rFonts w:ascii="Times New Roman" w:eastAsia="Times New Roman" w:hAnsi="Times New Roman" w:cs="Times New Roman"/>
          <w:sz w:val="28"/>
          <w:szCs w:val="28"/>
        </w:rPr>
        <w:t xml:space="preserve">Предлагаемая программа ориентирована на использование в учебном процессе следующего учебника: </w:t>
      </w:r>
      <w:r w:rsidRPr="00F33D1C">
        <w:rPr>
          <w:rFonts w:ascii="Times New Roman" w:hAnsi="Times New Roman" w:cs="Times New Roman"/>
          <w:color w:val="000000"/>
          <w:sz w:val="28"/>
          <w:szCs w:val="28"/>
        </w:rPr>
        <w:t xml:space="preserve">З.А. </w:t>
      </w:r>
      <w:proofErr w:type="spellStart"/>
      <w:r w:rsidRPr="00F33D1C">
        <w:rPr>
          <w:rFonts w:ascii="Times New Roman" w:hAnsi="Times New Roman" w:cs="Times New Roman"/>
          <w:color w:val="000000"/>
          <w:sz w:val="28"/>
          <w:szCs w:val="28"/>
        </w:rPr>
        <w:t>Клепинина</w:t>
      </w:r>
      <w:proofErr w:type="spellEnd"/>
      <w:r w:rsidRPr="00F33D1C">
        <w:rPr>
          <w:rFonts w:ascii="Times New Roman" w:hAnsi="Times New Roman" w:cs="Times New Roman"/>
          <w:color w:val="000000"/>
          <w:sz w:val="28"/>
          <w:szCs w:val="28"/>
        </w:rPr>
        <w:t xml:space="preserve"> «Биология. Растения. Грибы. Бактерии». 7 класс. Учебник для специальных (коррекционных) образовательных учреждений VIII вида», Москва «Просвещение» 2023г.</w:t>
      </w:r>
    </w:p>
    <w:p w14:paraId="38F4C15D" w14:textId="77777777" w:rsidR="00F33D1C" w:rsidRPr="00F33D1C" w:rsidRDefault="00F33D1C" w:rsidP="00F33D1C">
      <w:pPr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56D6200D" w14:textId="77777777" w:rsidR="00F12C76" w:rsidRPr="00F33D1C" w:rsidRDefault="00F12C76" w:rsidP="00F33D1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F12C76" w:rsidRPr="00F33D1C" w:rsidSect="00F33D1C">
      <w:pgSz w:w="11906" w:h="16838" w:code="9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719E"/>
    <w:multiLevelType w:val="hybridMultilevel"/>
    <w:tmpl w:val="0054D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6655"/>
    <w:multiLevelType w:val="hybridMultilevel"/>
    <w:tmpl w:val="3214B73E"/>
    <w:lvl w:ilvl="0" w:tplc="5B9C0CCC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 w15:restartNumberingAfterBreak="0">
    <w:nsid w:val="4FA36894"/>
    <w:multiLevelType w:val="singleLevel"/>
    <w:tmpl w:val="842886A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5524581"/>
    <w:multiLevelType w:val="hybridMultilevel"/>
    <w:tmpl w:val="0E121C52"/>
    <w:lvl w:ilvl="0" w:tplc="9BAA341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BC"/>
    <w:rsid w:val="006C0B77"/>
    <w:rsid w:val="008242FF"/>
    <w:rsid w:val="00870751"/>
    <w:rsid w:val="00922C48"/>
    <w:rsid w:val="009746BC"/>
    <w:rsid w:val="00B915B7"/>
    <w:rsid w:val="00EA59DF"/>
    <w:rsid w:val="00EE4070"/>
    <w:rsid w:val="00F12C76"/>
    <w:rsid w:val="00F3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3177"/>
  <w15:chartTrackingRefBased/>
  <w15:docId w15:val="{9264CF3E-F989-4CEB-9181-69A6E48B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D1C"/>
    <w:pPr>
      <w:spacing w:after="200" w:line="276" w:lineRule="auto"/>
    </w:pPr>
    <w:rPr>
      <w:rFonts w:ascii="Calibri" w:eastAsia="PMingLiU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D1C"/>
    <w:pPr>
      <w:spacing w:after="0" w:line="240" w:lineRule="auto"/>
    </w:pPr>
    <w:rPr>
      <w:rFonts w:ascii="Calibri" w:eastAsia="PMingLiU" w:hAnsi="Calibri" w:cs="Calibri"/>
    </w:rPr>
  </w:style>
  <w:style w:type="paragraph" w:styleId="a4">
    <w:name w:val="List Paragraph"/>
    <w:basedOn w:val="a"/>
    <w:uiPriority w:val="34"/>
    <w:qFormat/>
    <w:rsid w:val="00F33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F33D1C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07606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2025-09-13T11:46:00Z</dcterms:created>
  <dcterms:modified xsi:type="dcterms:W3CDTF">2025-09-13T11:46:00Z</dcterms:modified>
</cp:coreProperties>
</file>